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23C12" w14:textId="13125B06" w:rsidR="002C077E" w:rsidRPr="0055293D" w:rsidRDefault="002C077E" w:rsidP="002C077E">
      <w:pPr>
        <w:spacing w:line="360" w:lineRule="auto"/>
        <w:jc w:val="center"/>
        <w:rPr>
          <w:rFonts w:ascii="Tahoma" w:hAnsi="Tahoma" w:cs="Tahoma"/>
          <w:b/>
          <w:sz w:val="28"/>
          <w:szCs w:val="24"/>
          <w:u w:val="single"/>
        </w:rPr>
      </w:pPr>
      <w:r w:rsidRPr="00010771">
        <w:rPr>
          <w:rFonts w:ascii="Tahoma" w:hAnsi="Tahoma" w:cs="Tahoma"/>
          <w:noProof/>
          <w:sz w:val="24"/>
          <w:szCs w:val="24"/>
          <w:lang w:val="en-US"/>
        </w:rPr>
        <w:drawing>
          <wp:inline distT="0" distB="0" distL="0" distR="0" wp14:anchorId="607C24E2" wp14:editId="40EC94B5">
            <wp:extent cx="1224951" cy="13761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7847" cy="1379442"/>
                    </a:xfrm>
                    <a:prstGeom prst="rect">
                      <a:avLst/>
                    </a:prstGeom>
                    <a:noFill/>
                  </pic:spPr>
                </pic:pic>
              </a:graphicData>
            </a:graphic>
          </wp:inline>
        </w:drawing>
      </w:r>
      <w:r w:rsidR="006C4FEB">
        <w:rPr>
          <w:rFonts w:ascii="Tahoma" w:hAnsi="Tahoma" w:cs="Tahoma"/>
          <w:sz w:val="24"/>
          <w:szCs w:val="24"/>
        </w:rPr>
        <w:br/>
      </w:r>
      <w:r w:rsidR="006C4FEB" w:rsidRPr="0055293D">
        <w:rPr>
          <w:rFonts w:ascii="Tahoma" w:hAnsi="Tahoma" w:cs="Tahoma"/>
          <w:b/>
          <w:sz w:val="28"/>
          <w:szCs w:val="24"/>
          <w:u w:val="single"/>
        </w:rPr>
        <w:t>REPUBLIC OF NAMIBIA</w:t>
      </w:r>
    </w:p>
    <w:p w14:paraId="6C171BB9" w14:textId="4D8F698A" w:rsidR="00584C90" w:rsidRPr="0055293D" w:rsidRDefault="00584C90" w:rsidP="002C077E">
      <w:pPr>
        <w:spacing w:line="360" w:lineRule="auto"/>
        <w:jc w:val="center"/>
        <w:rPr>
          <w:rFonts w:ascii="Tahoma" w:hAnsi="Tahoma" w:cs="Tahoma"/>
          <w:b/>
          <w:szCs w:val="24"/>
        </w:rPr>
      </w:pPr>
      <w:r w:rsidRPr="0055293D">
        <w:rPr>
          <w:rFonts w:ascii="Tahoma" w:hAnsi="Tahoma" w:cs="Tahoma"/>
          <w:b/>
          <w:sz w:val="20"/>
          <w:szCs w:val="24"/>
        </w:rPr>
        <w:t xml:space="preserve">OTJOZONDJUPA REGION </w:t>
      </w:r>
    </w:p>
    <w:p w14:paraId="546FD2FD" w14:textId="77777777" w:rsidR="002C077E" w:rsidRPr="00010771" w:rsidRDefault="002C077E" w:rsidP="002C077E">
      <w:pPr>
        <w:spacing w:line="360" w:lineRule="auto"/>
        <w:jc w:val="center"/>
        <w:rPr>
          <w:rFonts w:ascii="Tahoma" w:hAnsi="Tahoma" w:cs="Tahoma"/>
          <w:sz w:val="24"/>
          <w:szCs w:val="24"/>
        </w:rPr>
      </w:pPr>
    </w:p>
    <w:p w14:paraId="60FE2713" w14:textId="77777777" w:rsidR="002C077E" w:rsidRPr="00010771" w:rsidRDefault="002C077E" w:rsidP="002C077E">
      <w:pPr>
        <w:spacing w:line="360" w:lineRule="auto"/>
        <w:jc w:val="center"/>
        <w:rPr>
          <w:rFonts w:ascii="Tahoma" w:hAnsi="Tahoma" w:cs="Tahoma"/>
          <w:sz w:val="72"/>
          <w:szCs w:val="72"/>
        </w:rPr>
      </w:pPr>
      <w:r w:rsidRPr="00010771">
        <w:rPr>
          <w:rFonts w:ascii="Tahoma" w:hAnsi="Tahoma" w:cs="Tahoma"/>
          <w:sz w:val="72"/>
          <w:szCs w:val="72"/>
        </w:rPr>
        <w:t xml:space="preserve">STATE </w:t>
      </w:r>
    </w:p>
    <w:p w14:paraId="112DE4B6" w14:textId="53446CF5" w:rsidR="002C077E" w:rsidRPr="00010771" w:rsidRDefault="002C077E" w:rsidP="002C077E">
      <w:pPr>
        <w:spacing w:line="360" w:lineRule="auto"/>
        <w:jc w:val="center"/>
        <w:rPr>
          <w:rFonts w:ascii="Tahoma" w:hAnsi="Tahoma" w:cs="Tahoma"/>
          <w:sz w:val="72"/>
          <w:szCs w:val="72"/>
        </w:rPr>
      </w:pPr>
      <w:r w:rsidRPr="00010771">
        <w:rPr>
          <w:rFonts w:ascii="Tahoma" w:hAnsi="Tahoma" w:cs="Tahoma"/>
          <w:sz w:val="72"/>
          <w:szCs w:val="72"/>
        </w:rPr>
        <w:t xml:space="preserve">OF </w:t>
      </w:r>
      <w:r w:rsidR="00D82B62">
        <w:rPr>
          <w:rFonts w:ascii="Tahoma" w:hAnsi="Tahoma" w:cs="Tahoma"/>
          <w:sz w:val="72"/>
          <w:szCs w:val="72"/>
        </w:rPr>
        <w:t>THE</w:t>
      </w:r>
    </w:p>
    <w:p w14:paraId="28ABE7AB" w14:textId="77777777" w:rsidR="002C077E" w:rsidRDefault="002C077E" w:rsidP="002C077E">
      <w:pPr>
        <w:spacing w:line="360" w:lineRule="auto"/>
        <w:jc w:val="center"/>
        <w:rPr>
          <w:rFonts w:ascii="Tahoma" w:hAnsi="Tahoma" w:cs="Tahoma"/>
          <w:sz w:val="72"/>
          <w:szCs w:val="72"/>
        </w:rPr>
      </w:pPr>
      <w:r w:rsidRPr="00010771">
        <w:rPr>
          <w:rFonts w:ascii="Tahoma" w:hAnsi="Tahoma" w:cs="Tahoma"/>
          <w:sz w:val="72"/>
          <w:szCs w:val="72"/>
        </w:rPr>
        <w:t>REGION ADDRESS</w:t>
      </w:r>
    </w:p>
    <w:p w14:paraId="0CB88BCC" w14:textId="77777777" w:rsidR="0073767C" w:rsidRDefault="00B30A05" w:rsidP="002C077E">
      <w:pPr>
        <w:spacing w:line="360" w:lineRule="auto"/>
        <w:jc w:val="center"/>
        <w:rPr>
          <w:rFonts w:ascii="Tahoma" w:hAnsi="Tahoma" w:cs="Tahoma"/>
          <w:sz w:val="52"/>
          <w:szCs w:val="52"/>
        </w:rPr>
      </w:pPr>
      <w:r w:rsidRPr="00010771">
        <w:rPr>
          <w:rFonts w:ascii="Tahoma" w:hAnsi="Tahoma" w:cs="Tahoma"/>
          <w:sz w:val="52"/>
          <w:szCs w:val="52"/>
        </w:rPr>
        <w:t xml:space="preserve">BY </w:t>
      </w:r>
    </w:p>
    <w:p w14:paraId="65E364E2" w14:textId="54C6155F" w:rsidR="00B30A05" w:rsidRPr="00010771" w:rsidRDefault="00B30A05" w:rsidP="002C077E">
      <w:pPr>
        <w:spacing w:line="360" w:lineRule="auto"/>
        <w:jc w:val="center"/>
        <w:rPr>
          <w:rFonts w:ascii="Tahoma" w:hAnsi="Tahoma" w:cs="Tahoma"/>
          <w:sz w:val="52"/>
          <w:szCs w:val="52"/>
        </w:rPr>
      </w:pPr>
      <w:r w:rsidRPr="00010771">
        <w:rPr>
          <w:rFonts w:ascii="Tahoma" w:hAnsi="Tahoma" w:cs="Tahoma"/>
          <w:sz w:val="52"/>
          <w:szCs w:val="52"/>
        </w:rPr>
        <w:t>HON. JAMES</w:t>
      </w:r>
      <w:r w:rsidR="0073767C">
        <w:rPr>
          <w:rFonts w:ascii="Tahoma" w:hAnsi="Tahoma" w:cs="Tahoma"/>
          <w:sz w:val="52"/>
          <w:szCs w:val="52"/>
        </w:rPr>
        <w:t xml:space="preserve"> UNOMASA</w:t>
      </w:r>
      <w:r w:rsidRPr="00010771">
        <w:rPr>
          <w:rFonts w:ascii="Tahoma" w:hAnsi="Tahoma" w:cs="Tahoma"/>
          <w:sz w:val="52"/>
          <w:szCs w:val="52"/>
        </w:rPr>
        <w:t xml:space="preserve"> UERIKUA</w:t>
      </w:r>
    </w:p>
    <w:p w14:paraId="5FA2232B" w14:textId="423AB997" w:rsidR="002C077E" w:rsidRPr="00010771" w:rsidRDefault="003E0277" w:rsidP="002C077E">
      <w:pPr>
        <w:spacing w:line="360" w:lineRule="auto"/>
        <w:jc w:val="center"/>
        <w:rPr>
          <w:rFonts w:ascii="Tahoma" w:hAnsi="Tahoma" w:cs="Tahoma"/>
          <w:sz w:val="44"/>
          <w:szCs w:val="44"/>
        </w:rPr>
      </w:pPr>
      <w:r>
        <w:rPr>
          <w:rFonts w:ascii="Tahoma" w:hAnsi="Tahoma" w:cs="Tahoma"/>
          <w:sz w:val="44"/>
          <w:szCs w:val="44"/>
        </w:rPr>
        <w:t>07</w:t>
      </w:r>
      <w:r w:rsidR="00207997" w:rsidRPr="00010771">
        <w:rPr>
          <w:rFonts w:ascii="Tahoma" w:hAnsi="Tahoma" w:cs="Tahoma"/>
          <w:sz w:val="44"/>
          <w:szCs w:val="44"/>
        </w:rPr>
        <w:t xml:space="preserve"> </w:t>
      </w:r>
      <w:r w:rsidR="006C4FEB">
        <w:rPr>
          <w:rFonts w:ascii="Tahoma" w:hAnsi="Tahoma" w:cs="Tahoma"/>
          <w:sz w:val="44"/>
          <w:szCs w:val="44"/>
        </w:rPr>
        <w:t>JULY</w:t>
      </w:r>
      <w:r w:rsidR="002C077E" w:rsidRPr="00010771">
        <w:rPr>
          <w:rFonts w:ascii="Tahoma" w:hAnsi="Tahoma" w:cs="Tahoma"/>
          <w:sz w:val="44"/>
          <w:szCs w:val="44"/>
        </w:rPr>
        <w:t xml:space="preserve"> 2021</w:t>
      </w:r>
    </w:p>
    <w:p w14:paraId="0314D6AA" w14:textId="77777777" w:rsidR="00D82B62" w:rsidRDefault="00D82B62" w:rsidP="002C077E">
      <w:pPr>
        <w:spacing w:line="360" w:lineRule="auto"/>
        <w:rPr>
          <w:rFonts w:ascii="Tahoma" w:hAnsi="Tahoma" w:cs="Tahoma"/>
          <w:sz w:val="72"/>
          <w:szCs w:val="72"/>
        </w:rPr>
      </w:pPr>
    </w:p>
    <w:p w14:paraId="562227EA" w14:textId="77777777" w:rsidR="0073767C" w:rsidRDefault="0073767C" w:rsidP="002C077E">
      <w:pPr>
        <w:spacing w:line="360" w:lineRule="auto"/>
        <w:rPr>
          <w:rFonts w:ascii="Tahoma" w:hAnsi="Tahoma" w:cs="Tahoma"/>
          <w:sz w:val="72"/>
          <w:szCs w:val="72"/>
        </w:rPr>
      </w:pPr>
    </w:p>
    <w:p w14:paraId="35F41434" w14:textId="77777777" w:rsidR="00CF6663" w:rsidRPr="00010771" w:rsidRDefault="00207997" w:rsidP="00D82B62">
      <w:pPr>
        <w:spacing w:after="0" w:line="240" w:lineRule="auto"/>
        <w:rPr>
          <w:rFonts w:ascii="Tahoma" w:hAnsi="Tahoma" w:cs="Tahoma"/>
          <w:sz w:val="24"/>
          <w:szCs w:val="24"/>
        </w:rPr>
      </w:pPr>
      <w:r w:rsidRPr="00010771">
        <w:rPr>
          <w:rFonts w:ascii="Tahoma" w:hAnsi="Tahoma" w:cs="Tahoma"/>
          <w:sz w:val="24"/>
          <w:szCs w:val="24"/>
        </w:rPr>
        <w:lastRenderedPageBreak/>
        <w:t>Director of C</w:t>
      </w:r>
      <w:r w:rsidR="00CF6663" w:rsidRPr="00010771">
        <w:rPr>
          <w:rFonts w:ascii="Tahoma" w:hAnsi="Tahoma" w:cs="Tahoma"/>
          <w:sz w:val="24"/>
          <w:szCs w:val="24"/>
        </w:rPr>
        <w:t>eremonies;</w:t>
      </w:r>
    </w:p>
    <w:p w14:paraId="6FB7DE2A" w14:textId="4657D2D5" w:rsidR="00CF6663" w:rsidRPr="00010771" w:rsidRDefault="00CF6663" w:rsidP="00D82B62">
      <w:pPr>
        <w:spacing w:after="0" w:line="240" w:lineRule="auto"/>
        <w:jc w:val="both"/>
        <w:rPr>
          <w:rFonts w:ascii="Tahoma" w:hAnsi="Tahoma" w:cs="Tahoma"/>
          <w:sz w:val="24"/>
          <w:szCs w:val="24"/>
        </w:rPr>
      </w:pPr>
      <w:r w:rsidRPr="00010771">
        <w:rPr>
          <w:rFonts w:ascii="Tahoma" w:hAnsi="Tahoma" w:cs="Tahoma"/>
          <w:sz w:val="24"/>
          <w:szCs w:val="24"/>
        </w:rPr>
        <w:t>Chairperson o</w:t>
      </w:r>
      <w:r w:rsidR="00207997" w:rsidRPr="00010771">
        <w:rPr>
          <w:rFonts w:ascii="Tahoma" w:hAnsi="Tahoma" w:cs="Tahoma"/>
          <w:sz w:val="24"/>
          <w:szCs w:val="24"/>
        </w:rPr>
        <w:t>f Otjozondjupa Regional Council</w:t>
      </w:r>
      <w:r w:rsidR="0073767C">
        <w:rPr>
          <w:rFonts w:ascii="Tahoma" w:hAnsi="Tahoma" w:cs="Tahoma"/>
          <w:sz w:val="24"/>
          <w:szCs w:val="24"/>
        </w:rPr>
        <w:t xml:space="preserve"> – Hon. Marle</w:t>
      </w:r>
      <w:r w:rsidR="00207997" w:rsidRPr="00010771">
        <w:rPr>
          <w:rFonts w:ascii="Tahoma" w:hAnsi="Tahoma" w:cs="Tahoma"/>
          <w:sz w:val="24"/>
          <w:szCs w:val="24"/>
        </w:rPr>
        <w:t>n</w:t>
      </w:r>
      <w:r w:rsidR="0073767C">
        <w:rPr>
          <w:rFonts w:ascii="Tahoma" w:hAnsi="Tahoma" w:cs="Tahoma"/>
          <w:sz w:val="24"/>
          <w:szCs w:val="24"/>
        </w:rPr>
        <w:t>e</w:t>
      </w:r>
      <w:r w:rsidR="00207997" w:rsidRPr="00010771">
        <w:rPr>
          <w:rFonts w:ascii="Tahoma" w:hAnsi="Tahoma" w:cs="Tahoma"/>
          <w:sz w:val="24"/>
          <w:szCs w:val="24"/>
        </w:rPr>
        <w:t xml:space="preserve"> Mbakera</w:t>
      </w:r>
    </w:p>
    <w:p w14:paraId="7BD2D1D6" w14:textId="5B28C862" w:rsidR="00207997" w:rsidRPr="00010771" w:rsidRDefault="00EC255D" w:rsidP="00D82B62">
      <w:pPr>
        <w:spacing w:after="0" w:line="240" w:lineRule="auto"/>
        <w:jc w:val="both"/>
        <w:rPr>
          <w:rFonts w:ascii="Tahoma" w:hAnsi="Tahoma" w:cs="Tahoma"/>
          <w:sz w:val="24"/>
          <w:szCs w:val="24"/>
        </w:rPr>
      </w:pPr>
      <w:r>
        <w:rPr>
          <w:rFonts w:ascii="Tahoma" w:hAnsi="Tahoma" w:cs="Tahoma"/>
          <w:sz w:val="24"/>
          <w:szCs w:val="24"/>
        </w:rPr>
        <w:t xml:space="preserve">All Constituency Councillors and </w:t>
      </w:r>
      <w:r w:rsidRPr="00010771">
        <w:rPr>
          <w:rFonts w:ascii="Tahoma" w:hAnsi="Tahoma" w:cs="Tahoma"/>
          <w:sz w:val="24"/>
          <w:szCs w:val="24"/>
        </w:rPr>
        <w:t xml:space="preserve">Honourable </w:t>
      </w:r>
      <w:r>
        <w:rPr>
          <w:rFonts w:ascii="Tahoma" w:hAnsi="Tahoma" w:cs="Tahoma"/>
          <w:sz w:val="24"/>
          <w:szCs w:val="24"/>
        </w:rPr>
        <w:t>Members of Parliament;</w:t>
      </w:r>
    </w:p>
    <w:p w14:paraId="61C90430" w14:textId="77777777" w:rsidR="00CF6663" w:rsidRPr="00010771" w:rsidRDefault="00CF6663" w:rsidP="00D82B62">
      <w:pPr>
        <w:spacing w:after="0" w:line="240" w:lineRule="auto"/>
        <w:jc w:val="both"/>
        <w:rPr>
          <w:rFonts w:ascii="Tahoma" w:hAnsi="Tahoma" w:cs="Tahoma"/>
          <w:sz w:val="24"/>
          <w:szCs w:val="24"/>
        </w:rPr>
      </w:pPr>
      <w:r w:rsidRPr="00010771">
        <w:rPr>
          <w:rFonts w:ascii="Tahoma" w:hAnsi="Tahoma" w:cs="Tahoma"/>
          <w:sz w:val="24"/>
          <w:szCs w:val="24"/>
        </w:rPr>
        <w:t>Chief Regional Officer for Otjozondjupa Region</w:t>
      </w:r>
      <w:r w:rsidR="00207997" w:rsidRPr="00010771">
        <w:rPr>
          <w:rFonts w:ascii="Tahoma" w:hAnsi="Tahoma" w:cs="Tahoma"/>
          <w:sz w:val="24"/>
          <w:szCs w:val="24"/>
        </w:rPr>
        <w:t xml:space="preserve"> – Agatha Mweti</w:t>
      </w:r>
    </w:p>
    <w:p w14:paraId="77B2929B" w14:textId="77777777" w:rsidR="00CF6663" w:rsidRPr="00010771" w:rsidRDefault="00CF6663" w:rsidP="00D82B62">
      <w:pPr>
        <w:spacing w:after="0" w:line="240" w:lineRule="auto"/>
        <w:jc w:val="both"/>
        <w:rPr>
          <w:rFonts w:ascii="Tahoma" w:hAnsi="Tahoma" w:cs="Tahoma"/>
          <w:sz w:val="24"/>
          <w:szCs w:val="24"/>
        </w:rPr>
      </w:pPr>
      <w:r w:rsidRPr="00010771">
        <w:rPr>
          <w:rFonts w:ascii="Tahoma" w:hAnsi="Tahoma" w:cs="Tahoma"/>
          <w:sz w:val="24"/>
          <w:szCs w:val="24"/>
        </w:rPr>
        <w:t>Your Worship</w:t>
      </w:r>
      <w:r w:rsidR="00B30A05" w:rsidRPr="00010771">
        <w:rPr>
          <w:rFonts w:ascii="Tahoma" w:hAnsi="Tahoma" w:cs="Tahoma"/>
          <w:sz w:val="24"/>
          <w:szCs w:val="24"/>
        </w:rPr>
        <w:t>s</w:t>
      </w:r>
      <w:r w:rsidRPr="00010771">
        <w:rPr>
          <w:rFonts w:ascii="Tahoma" w:hAnsi="Tahoma" w:cs="Tahoma"/>
          <w:sz w:val="24"/>
          <w:szCs w:val="24"/>
        </w:rPr>
        <w:t xml:space="preserve"> - Mayors of various </w:t>
      </w:r>
      <w:r w:rsidR="00207997" w:rsidRPr="00010771">
        <w:rPr>
          <w:rFonts w:ascii="Tahoma" w:hAnsi="Tahoma" w:cs="Tahoma"/>
          <w:sz w:val="24"/>
          <w:szCs w:val="24"/>
        </w:rPr>
        <w:t>Town Councils and Municipalities</w:t>
      </w:r>
      <w:r w:rsidRPr="00010771">
        <w:rPr>
          <w:rFonts w:ascii="Tahoma" w:hAnsi="Tahoma" w:cs="Tahoma"/>
          <w:sz w:val="24"/>
          <w:szCs w:val="24"/>
        </w:rPr>
        <w:t>;</w:t>
      </w:r>
    </w:p>
    <w:p w14:paraId="18AF371A" w14:textId="77777777" w:rsidR="00CF6663" w:rsidRPr="00010771" w:rsidRDefault="00CF6663" w:rsidP="00D82B62">
      <w:pPr>
        <w:spacing w:after="0" w:line="240" w:lineRule="auto"/>
        <w:jc w:val="both"/>
        <w:rPr>
          <w:rFonts w:ascii="Tahoma" w:hAnsi="Tahoma" w:cs="Tahoma"/>
          <w:sz w:val="24"/>
          <w:szCs w:val="24"/>
        </w:rPr>
      </w:pPr>
      <w:r w:rsidRPr="00010771">
        <w:rPr>
          <w:rFonts w:ascii="Tahoma" w:hAnsi="Tahoma" w:cs="Tahoma"/>
          <w:sz w:val="24"/>
          <w:szCs w:val="24"/>
        </w:rPr>
        <w:t>Honourable Local Authority Councillors of different Local Authorities;</w:t>
      </w:r>
    </w:p>
    <w:p w14:paraId="14E19E6A" w14:textId="77777777" w:rsidR="00CF6663" w:rsidRPr="00010771" w:rsidRDefault="00CF6663" w:rsidP="00D82B62">
      <w:pPr>
        <w:spacing w:after="0" w:line="240" w:lineRule="auto"/>
        <w:jc w:val="both"/>
        <w:rPr>
          <w:rFonts w:ascii="Tahoma" w:hAnsi="Tahoma" w:cs="Tahoma"/>
          <w:sz w:val="24"/>
          <w:szCs w:val="24"/>
        </w:rPr>
      </w:pPr>
      <w:r w:rsidRPr="00010771">
        <w:rPr>
          <w:rFonts w:ascii="Tahoma" w:hAnsi="Tahoma" w:cs="Tahoma"/>
          <w:sz w:val="24"/>
          <w:szCs w:val="24"/>
        </w:rPr>
        <w:t>Chiefs and Traditional Authority Leaders;</w:t>
      </w:r>
    </w:p>
    <w:p w14:paraId="2E87044D" w14:textId="77777777" w:rsidR="00CF6663" w:rsidRPr="00010771" w:rsidRDefault="00CF6663" w:rsidP="00D82B62">
      <w:pPr>
        <w:spacing w:after="0" w:line="240" w:lineRule="auto"/>
        <w:jc w:val="both"/>
        <w:rPr>
          <w:rFonts w:ascii="Tahoma" w:hAnsi="Tahoma" w:cs="Tahoma"/>
          <w:sz w:val="24"/>
          <w:szCs w:val="24"/>
        </w:rPr>
      </w:pPr>
      <w:r w:rsidRPr="00010771">
        <w:rPr>
          <w:rFonts w:ascii="Tahoma" w:hAnsi="Tahoma" w:cs="Tahoma"/>
          <w:sz w:val="24"/>
          <w:szCs w:val="24"/>
        </w:rPr>
        <w:t>Chief Executive Officers from both Public and Private Institutions;</w:t>
      </w:r>
    </w:p>
    <w:p w14:paraId="0CBCD5DE" w14:textId="77777777" w:rsidR="00CF6663" w:rsidRPr="00010771" w:rsidRDefault="00CF6663" w:rsidP="00D82B62">
      <w:pPr>
        <w:spacing w:after="0" w:line="240" w:lineRule="auto"/>
        <w:jc w:val="both"/>
        <w:rPr>
          <w:rFonts w:ascii="Tahoma" w:hAnsi="Tahoma" w:cs="Tahoma"/>
          <w:sz w:val="24"/>
          <w:szCs w:val="24"/>
        </w:rPr>
      </w:pPr>
      <w:r w:rsidRPr="00010771">
        <w:rPr>
          <w:rFonts w:ascii="Tahoma" w:hAnsi="Tahoma" w:cs="Tahoma"/>
          <w:sz w:val="24"/>
          <w:szCs w:val="24"/>
        </w:rPr>
        <w:t>Regional Heads of Government Offices, Ministries and Agencies;</w:t>
      </w:r>
    </w:p>
    <w:p w14:paraId="43655B99" w14:textId="6A1E23B6" w:rsidR="00CF6663" w:rsidRPr="00010771" w:rsidRDefault="00CF6663" w:rsidP="00D82B62">
      <w:pPr>
        <w:spacing w:after="0" w:line="240" w:lineRule="auto"/>
        <w:jc w:val="both"/>
        <w:rPr>
          <w:rFonts w:ascii="Tahoma" w:hAnsi="Tahoma" w:cs="Tahoma"/>
          <w:sz w:val="24"/>
          <w:szCs w:val="24"/>
        </w:rPr>
      </w:pPr>
      <w:r w:rsidRPr="00010771">
        <w:rPr>
          <w:rFonts w:ascii="Tahoma" w:hAnsi="Tahoma" w:cs="Tahoma"/>
          <w:sz w:val="24"/>
          <w:szCs w:val="24"/>
        </w:rPr>
        <w:t xml:space="preserve">Management Staff and Other </w:t>
      </w:r>
      <w:r w:rsidR="0064278C">
        <w:rPr>
          <w:rFonts w:ascii="Tahoma" w:hAnsi="Tahoma" w:cs="Tahoma"/>
          <w:sz w:val="24"/>
          <w:szCs w:val="24"/>
        </w:rPr>
        <w:t xml:space="preserve">High </w:t>
      </w:r>
      <w:r w:rsidRPr="00010771">
        <w:rPr>
          <w:rFonts w:ascii="Tahoma" w:hAnsi="Tahoma" w:cs="Tahoma"/>
          <w:sz w:val="24"/>
          <w:szCs w:val="24"/>
        </w:rPr>
        <w:t>Ranking Officials;</w:t>
      </w:r>
    </w:p>
    <w:p w14:paraId="2277CE08" w14:textId="77777777" w:rsidR="00CF6663" w:rsidRPr="00010771" w:rsidRDefault="00CF6663" w:rsidP="00D82B62">
      <w:pPr>
        <w:spacing w:after="0" w:line="240" w:lineRule="auto"/>
        <w:jc w:val="both"/>
        <w:rPr>
          <w:rFonts w:ascii="Tahoma" w:hAnsi="Tahoma" w:cs="Tahoma"/>
          <w:sz w:val="24"/>
          <w:szCs w:val="24"/>
        </w:rPr>
      </w:pPr>
      <w:r w:rsidRPr="00010771">
        <w:rPr>
          <w:rFonts w:ascii="Tahoma" w:hAnsi="Tahoma" w:cs="Tahoma"/>
          <w:sz w:val="24"/>
          <w:szCs w:val="24"/>
        </w:rPr>
        <w:t>Religious Leaders;</w:t>
      </w:r>
    </w:p>
    <w:p w14:paraId="6927CD63" w14:textId="77777777" w:rsidR="00CF6663" w:rsidRPr="00010771" w:rsidRDefault="00CF6663" w:rsidP="00D82B62">
      <w:pPr>
        <w:spacing w:after="0" w:line="240" w:lineRule="auto"/>
        <w:jc w:val="both"/>
        <w:rPr>
          <w:rFonts w:ascii="Tahoma" w:hAnsi="Tahoma" w:cs="Tahoma"/>
          <w:sz w:val="24"/>
          <w:szCs w:val="24"/>
        </w:rPr>
      </w:pPr>
      <w:r w:rsidRPr="00010771">
        <w:rPr>
          <w:rFonts w:ascii="Tahoma" w:hAnsi="Tahoma" w:cs="Tahoma"/>
          <w:sz w:val="24"/>
          <w:szCs w:val="24"/>
        </w:rPr>
        <w:t>Distinguished Business Personalities;</w:t>
      </w:r>
    </w:p>
    <w:p w14:paraId="36FF4FEB" w14:textId="77777777" w:rsidR="00CF6663" w:rsidRPr="00010771" w:rsidRDefault="00CF6663" w:rsidP="00D82B62">
      <w:pPr>
        <w:spacing w:after="0" w:line="240" w:lineRule="auto"/>
        <w:jc w:val="both"/>
        <w:rPr>
          <w:rFonts w:ascii="Tahoma" w:hAnsi="Tahoma" w:cs="Tahoma"/>
          <w:sz w:val="24"/>
          <w:szCs w:val="24"/>
        </w:rPr>
      </w:pPr>
      <w:r w:rsidRPr="00010771">
        <w:rPr>
          <w:rFonts w:ascii="Tahoma" w:hAnsi="Tahoma" w:cs="Tahoma"/>
          <w:sz w:val="24"/>
          <w:szCs w:val="24"/>
        </w:rPr>
        <w:t>Distinguished invited guests;</w:t>
      </w:r>
    </w:p>
    <w:p w14:paraId="7BA9B4FF" w14:textId="77777777" w:rsidR="00CF6663" w:rsidRPr="00010771" w:rsidRDefault="00CF6663" w:rsidP="00D82B62">
      <w:pPr>
        <w:spacing w:after="0" w:line="240" w:lineRule="auto"/>
        <w:jc w:val="both"/>
        <w:rPr>
          <w:rFonts w:ascii="Tahoma" w:hAnsi="Tahoma" w:cs="Tahoma"/>
          <w:sz w:val="24"/>
          <w:szCs w:val="24"/>
        </w:rPr>
      </w:pPr>
      <w:r w:rsidRPr="00010771">
        <w:rPr>
          <w:rFonts w:ascii="Tahoma" w:hAnsi="Tahoma" w:cs="Tahoma"/>
          <w:sz w:val="24"/>
          <w:szCs w:val="24"/>
        </w:rPr>
        <w:t>Distinguished Members of the Community;</w:t>
      </w:r>
    </w:p>
    <w:p w14:paraId="3891978B" w14:textId="77777777" w:rsidR="00CF6663" w:rsidRPr="00010771" w:rsidRDefault="00207997" w:rsidP="00D82B62">
      <w:pPr>
        <w:spacing w:after="0" w:line="240" w:lineRule="auto"/>
        <w:jc w:val="both"/>
        <w:rPr>
          <w:rFonts w:ascii="Tahoma" w:hAnsi="Tahoma" w:cs="Tahoma"/>
          <w:sz w:val="24"/>
          <w:szCs w:val="24"/>
        </w:rPr>
      </w:pPr>
      <w:r w:rsidRPr="00010771">
        <w:rPr>
          <w:rFonts w:ascii="Tahoma" w:hAnsi="Tahoma" w:cs="Tahoma"/>
          <w:sz w:val="24"/>
          <w:szCs w:val="24"/>
        </w:rPr>
        <w:t>Members of the Media;</w:t>
      </w:r>
    </w:p>
    <w:p w14:paraId="446F818B" w14:textId="77777777" w:rsidR="00207997" w:rsidRPr="00010771" w:rsidRDefault="00207997" w:rsidP="00584310">
      <w:pPr>
        <w:spacing w:line="360" w:lineRule="auto"/>
        <w:jc w:val="both"/>
        <w:rPr>
          <w:rFonts w:ascii="Tahoma" w:hAnsi="Tahoma" w:cs="Tahoma"/>
          <w:sz w:val="24"/>
          <w:szCs w:val="24"/>
        </w:rPr>
      </w:pPr>
      <w:r w:rsidRPr="00010771">
        <w:rPr>
          <w:rFonts w:ascii="Tahoma" w:hAnsi="Tahoma" w:cs="Tahoma"/>
          <w:sz w:val="24"/>
          <w:szCs w:val="24"/>
        </w:rPr>
        <w:t>Ladies and Gentlemen;</w:t>
      </w:r>
    </w:p>
    <w:p w14:paraId="04C9875E" w14:textId="77777777" w:rsidR="00CF6663" w:rsidRPr="00010771" w:rsidRDefault="00207997" w:rsidP="00584310">
      <w:pPr>
        <w:spacing w:line="360" w:lineRule="auto"/>
        <w:jc w:val="both"/>
        <w:rPr>
          <w:rFonts w:ascii="Tahoma" w:hAnsi="Tahoma" w:cs="Tahoma"/>
          <w:sz w:val="24"/>
          <w:szCs w:val="24"/>
        </w:rPr>
      </w:pPr>
      <w:r w:rsidRPr="00010771">
        <w:rPr>
          <w:rFonts w:ascii="Tahoma" w:hAnsi="Tahoma" w:cs="Tahoma"/>
          <w:sz w:val="24"/>
          <w:szCs w:val="24"/>
        </w:rPr>
        <w:t>All protocol observed and Good morning to you all.</w:t>
      </w:r>
    </w:p>
    <w:p w14:paraId="425ADAC5" w14:textId="77777777" w:rsidR="00CF6663" w:rsidRPr="00010771" w:rsidRDefault="00CF6663" w:rsidP="00D82B62">
      <w:pPr>
        <w:spacing w:line="240" w:lineRule="auto"/>
        <w:jc w:val="both"/>
        <w:rPr>
          <w:rFonts w:ascii="Tahoma" w:hAnsi="Tahoma" w:cs="Tahoma"/>
          <w:sz w:val="24"/>
          <w:szCs w:val="24"/>
        </w:rPr>
      </w:pPr>
      <w:r w:rsidRPr="00010771">
        <w:rPr>
          <w:rFonts w:ascii="Tahoma" w:hAnsi="Tahoma" w:cs="Tahoma"/>
          <w:sz w:val="24"/>
          <w:szCs w:val="24"/>
        </w:rPr>
        <w:t>In terms of Article 110</w:t>
      </w:r>
      <w:r w:rsidR="00207997" w:rsidRPr="00010771">
        <w:rPr>
          <w:rFonts w:ascii="Tahoma" w:hAnsi="Tahoma" w:cs="Tahoma"/>
          <w:sz w:val="24"/>
          <w:szCs w:val="24"/>
        </w:rPr>
        <w:t xml:space="preserve"> </w:t>
      </w:r>
      <w:r w:rsidRPr="00010771">
        <w:rPr>
          <w:rFonts w:ascii="Tahoma" w:hAnsi="Tahoma" w:cs="Tahoma"/>
          <w:sz w:val="24"/>
          <w:szCs w:val="24"/>
        </w:rPr>
        <w:t>(a) sub article 5 and 6, I am mandated by the constituti</w:t>
      </w:r>
      <w:r w:rsidR="00445B03" w:rsidRPr="00010771">
        <w:rPr>
          <w:rFonts w:ascii="Tahoma" w:hAnsi="Tahoma" w:cs="Tahoma"/>
          <w:sz w:val="24"/>
          <w:szCs w:val="24"/>
        </w:rPr>
        <w:t>on of the Republic of Namibia to</w:t>
      </w:r>
      <w:r w:rsidRPr="00010771">
        <w:rPr>
          <w:rFonts w:ascii="Tahoma" w:hAnsi="Tahoma" w:cs="Tahoma"/>
          <w:sz w:val="24"/>
          <w:szCs w:val="24"/>
        </w:rPr>
        <w:t xml:space="preserve"> </w:t>
      </w:r>
      <w:r w:rsidR="00EC6D7B" w:rsidRPr="00010771">
        <w:rPr>
          <w:rFonts w:ascii="Tahoma" w:hAnsi="Tahoma" w:cs="Tahoma"/>
          <w:sz w:val="24"/>
          <w:szCs w:val="24"/>
        </w:rPr>
        <w:t xml:space="preserve">give </w:t>
      </w:r>
      <w:r w:rsidR="00445B03" w:rsidRPr="00010771">
        <w:rPr>
          <w:rFonts w:ascii="Tahoma" w:hAnsi="Tahoma" w:cs="Tahoma"/>
          <w:sz w:val="24"/>
          <w:szCs w:val="24"/>
        </w:rPr>
        <w:t xml:space="preserve">a State of the Region </w:t>
      </w:r>
      <w:r w:rsidRPr="00010771">
        <w:rPr>
          <w:rFonts w:ascii="Tahoma" w:hAnsi="Tahoma" w:cs="Tahoma"/>
          <w:sz w:val="24"/>
          <w:szCs w:val="24"/>
        </w:rPr>
        <w:t>address</w:t>
      </w:r>
      <w:r w:rsidR="00445B03" w:rsidRPr="00010771">
        <w:rPr>
          <w:rFonts w:ascii="Tahoma" w:hAnsi="Tahoma" w:cs="Tahoma"/>
          <w:sz w:val="24"/>
          <w:szCs w:val="24"/>
        </w:rPr>
        <w:t xml:space="preserve"> at the Council meeting of the Otjozondjupa Regional Council, on developmental achievements and </w:t>
      </w:r>
      <w:r w:rsidRPr="00010771">
        <w:rPr>
          <w:rFonts w:ascii="Tahoma" w:hAnsi="Tahoma" w:cs="Tahoma"/>
          <w:sz w:val="24"/>
          <w:szCs w:val="24"/>
        </w:rPr>
        <w:t>planned acti</w:t>
      </w:r>
      <w:r w:rsidR="00207997" w:rsidRPr="00010771">
        <w:rPr>
          <w:rFonts w:ascii="Tahoma" w:hAnsi="Tahoma" w:cs="Tahoma"/>
          <w:sz w:val="24"/>
          <w:szCs w:val="24"/>
        </w:rPr>
        <w:t xml:space="preserve">vities of </w:t>
      </w:r>
      <w:r w:rsidR="00445B03" w:rsidRPr="00010771">
        <w:rPr>
          <w:rFonts w:ascii="Tahoma" w:hAnsi="Tahoma" w:cs="Tahoma"/>
          <w:sz w:val="24"/>
          <w:szCs w:val="24"/>
        </w:rPr>
        <w:t>the Region</w:t>
      </w:r>
      <w:r w:rsidR="00E14E41" w:rsidRPr="00010771">
        <w:rPr>
          <w:rFonts w:ascii="Tahoma" w:hAnsi="Tahoma" w:cs="Tahoma"/>
          <w:sz w:val="24"/>
          <w:szCs w:val="24"/>
        </w:rPr>
        <w:t xml:space="preserve">. Equally so; to </w:t>
      </w:r>
      <w:r w:rsidRPr="00010771">
        <w:rPr>
          <w:rFonts w:ascii="Tahoma" w:hAnsi="Tahoma" w:cs="Tahoma"/>
          <w:sz w:val="24"/>
          <w:szCs w:val="24"/>
        </w:rPr>
        <w:t xml:space="preserve">report on the </w:t>
      </w:r>
      <w:r w:rsidR="00445B03" w:rsidRPr="00010771">
        <w:rPr>
          <w:rFonts w:ascii="Tahoma" w:hAnsi="Tahoma" w:cs="Tahoma"/>
          <w:sz w:val="24"/>
          <w:szCs w:val="24"/>
        </w:rPr>
        <w:t xml:space="preserve">previous year’s </w:t>
      </w:r>
      <w:r w:rsidRPr="00010771">
        <w:rPr>
          <w:rFonts w:ascii="Tahoma" w:hAnsi="Tahoma" w:cs="Tahoma"/>
          <w:sz w:val="24"/>
          <w:szCs w:val="24"/>
        </w:rPr>
        <w:t>activities of the Central Government</w:t>
      </w:r>
      <w:r w:rsidR="00E14E41" w:rsidRPr="00010771">
        <w:rPr>
          <w:rFonts w:ascii="Tahoma" w:hAnsi="Tahoma" w:cs="Tahoma"/>
          <w:sz w:val="24"/>
          <w:szCs w:val="24"/>
        </w:rPr>
        <w:t xml:space="preserve"> and other developmental</w:t>
      </w:r>
      <w:r w:rsidR="00207997" w:rsidRPr="00010771">
        <w:rPr>
          <w:rFonts w:ascii="Tahoma" w:hAnsi="Tahoma" w:cs="Tahoma"/>
          <w:sz w:val="24"/>
          <w:szCs w:val="24"/>
        </w:rPr>
        <w:t xml:space="preserve"> partners of </w:t>
      </w:r>
      <w:r w:rsidR="00E14E41" w:rsidRPr="00010771">
        <w:rPr>
          <w:rFonts w:ascii="Tahoma" w:hAnsi="Tahoma" w:cs="Tahoma"/>
          <w:sz w:val="24"/>
          <w:szCs w:val="24"/>
        </w:rPr>
        <w:t>the r</w:t>
      </w:r>
      <w:r w:rsidRPr="00010771">
        <w:rPr>
          <w:rFonts w:ascii="Tahoma" w:hAnsi="Tahoma" w:cs="Tahoma"/>
          <w:sz w:val="24"/>
          <w:szCs w:val="24"/>
        </w:rPr>
        <w:t>egion</w:t>
      </w:r>
      <w:r w:rsidR="00207997" w:rsidRPr="00010771">
        <w:rPr>
          <w:rFonts w:ascii="Tahoma" w:hAnsi="Tahoma" w:cs="Tahoma"/>
          <w:sz w:val="24"/>
          <w:szCs w:val="24"/>
        </w:rPr>
        <w:t>.</w:t>
      </w:r>
      <w:r w:rsidRPr="00010771">
        <w:rPr>
          <w:rFonts w:ascii="Tahoma" w:hAnsi="Tahoma" w:cs="Tahoma"/>
          <w:sz w:val="24"/>
          <w:szCs w:val="24"/>
        </w:rPr>
        <w:t xml:space="preserve"> </w:t>
      </w:r>
      <w:r w:rsidR="00207997" w:rsidRPr="00010771">
        <w:rPr>
          <w:rFonts w:ascii="Tahoma" w:hAnsi="Tahoma" w:cs="Tahoma"/>
          <w:sz w:val="24"/>
          <w:szCs w:val="24"/>
        </w:rPr>
        <w:t xml:space="preserve"> </w:t>
      </w:r>
    </w:p>
    <w:p w14:paraId="32878531" w14:textId="77777777" w:rsidR="00A766BB" w:rsidRPr="00010771" w:rsidRDefault="00CF6663" w:rsidP="00D82B62">
      <w:pPr>
        <w:spacing w:line="240" w:lineRule="auto"/>
        <w:jc w:val="both"/>
        <w:rPr>
          <w:rFonts w:ascii="Tahoma" w:hAnsi="Tahoma" w:cs="Tahoma"/>
          <w:sz w:val="24"/>
          <w:szCs w:val="24"/>
        </w:rPr>
      </w:pPr>
      <w:r w:rsidRPr="00010771">
        <w:rPr>
          <w:rFonts w:ascii="Tahoma" w:hAnsi="Tahoma" w:cs="Tahoma"/>
          <w:sz w:val="24"/>
          <w:szCs w:val="24"/>
        </w:rPr>
        <w:t>My State of Region Address is further tailored to the annual progress on Central Government projects in line</w:t>
      </w:r>
      <w:r w:rsidR="00207997" w:rsidRPr="00010771">
        <w:rPr>
          <w:rFonts w:ascii="Tahoma" w:hAnsi="Tahoma" w:cs="Tahoma"/>
          <w:sz w:val="24"/>
          <w:szCs w:val="24"/>
        </w:rPr>
        <w:t xml:space="preserve"> with National Development Plan</w:t>
      </w:r>
      <w:r w:rsidRPr="00010771">
        <w:rPr>
          <w:rFonts w:ascii="Tahoma" w:hAnsi="Tahoma" w:cs="Tahoma"/>
          <w:sz w:val="24"/>
          <w:szCs w:val="24"/>
        </w:rPr>
        <w:t xml:space="preserve"> of Namibia, Harambee Prosperity Plan and Vision 2030, aligned to my Declaration of Intent.</w:t>
      </w:r>
    </w:p>
    <w:p w14:paraId="140D8989" w14:textId="77777777" w:rsidR="00E14E41" w:rsidRPr="00010771" w:rsidRDefault="00E14E41" w:rsidP="00584310">
      <w:pPr>
        <w:spacing w:line="360" w:lineRule="auto"/>
        <w:jc w:val="both"/>
        <w:rPr>
          <w:rFonts w:ascii="Tahoma" w:hAnsi="Tahoma" w:cs="Tahoma"/>
          <w:sz w:val="24"/>
          <w:szCs w:val="24"/>
        </w:rPr>
      </w:pPr>
    </w:p>
    <w:p w14:paraId="6662135A" w14:textId="77777777" w:rsidR="00E14E41" w:rsidRPr="00010771" w:rsidRDefault="0075440A" w:rsidP="00584310">
      <w:pPr>
        <w:spacing w:line="360" w:lineRule="auto"/>
        <w:jc w:val="both"/>
        <w:rPr>
          <w:rFonts w:ascii="Tahoma" w:hAnsi="Tahoma" w:cs="Tahoma"/>
          <w:sz w:val="24"/>
          <w:szCs w:val="24"/>
        </w:rPr>
      </w:pPr>
      <w:r w:rsidRPr="00010771">
        <w:rPr>
          <w:rFonts w:ascii="Tahoma" w:hAnsi="Tahoma" w:cs="Tahoma"/>
          <w:sz w:val="24"/>
          <w:szCs w:val="24"/>
        </w:rPr>
        <w:t>Honourable Chairperson</w:t>
      </w:r>
      <w:r w:rsidR="00E14E41" w:rsidRPr="00010771">
        <w:rPr>
          <w:rFonts w:ascii="Tahoma" w:hAnsi="Tahoma" w:cs="Tahoma"/>
          <w:sz w:val="24"/>
          <w:szCs w:val="24"/>
        </w:rPr>
        <w:t xml:space="preserve"> and Honourable Councillors, Ladies and gentlemen</w:t>
      </w:r>
      <w:r w:rsidR="00A375FE" w:rsidRPr="00010771">
        <w:rPr>
          <w:rFonts w:ascii="Tahoma" w:hAnsi="Tahoma" w:cs="Tahoma"/>
          <w:sz w:val="24"/>
          <w:szCs w:val="24"/>
        </w:rPr>
        <w:t>;</w:t>
      </w:r>
    </w:p>
    <w:p w14:paraId="4E06623A" w14:textId="77777777" w:rsidR="00056D7C" w:rsidRPr="00010771" w:rsidRDefault="00056D7C" w:rsidP="00D82B62">
      <w:pPr>
        <w:spacing w:line="240" w:lineRule="auto"/>
        <w:jc w:val="both"/>
        <w:rPr>
          <w:rFonts w:ascii="Tahoma" w:hAnsi="Tahoma" w:cs="Tahoma"/>
          <w:sz w:val="24"/>
          <w:szCs w:val="24"/>
        </w:rPr>
      </w:pPr>
      <w:r w:rsidRPr="00010771">
        <w:rPr>
          <w:rFonts w:ascii="Tahoma" w:hAnsi="Tahoma" w:cs="Tahoma"/>
          <w:sz w:val="24"/>
          <w:szCs w:val="24"/>
        </w:rPr>
        <w:t>The national goals and plans of Government prompts us to become active role players and catalysts of change in our own setups. Government’s approach on development is bottom-up, entailing that development and planning thereof starts at grassroot level. Vision 2030 and the Harambee Prosperity P</w:t>
      </w:r>
      <w:r w:rsidR="009E585F" w:rsidRPr="00010771">
        <w:rPr>
          <w:rFonts w:ascii="Tahoma" w:hAnsi="Tahoma" w:cs="Tahoma"/>
          <w:sz w:val="24"/>
          <w:szCs w:val="24"/>
        </w:rPr>
        <w:t xml:space="preserve">lan should therefore serve as yardsticks by which we should align our plans and measure our output. </w:t>
      </w:r>
    </w:p>
    <w:p w14:paraId="39FEA5C9" w14:textId="095B51DD" w:rsidR="00E51E14" w:rsidRPr="00010771" w:rsidRDefault="00E51E14" w:rsidP="00D82B62">
      <w:pPr>
        <w:spacing w:line="240" w:lineRule="auto"/>
        <w:jc w:val="both"/>
        <w:rPr>
          <w:rFonts w:ascii="Tahoma" w:hAnsi="Tahoma" w:cs="Tahoma"/>
          <w:sz w:val="24"/>
          <w:szCs w:val="24"/>
        </w:rPr>
      </w:pPr>
      <w:r w:rsidRPr="00010771">
        <w:rPr>
          <w:rFonts w:ascii="Tahoma" w:hAnsi="Tahoma" w:cs="Tahoma"/>
          <w:sz w:val="24"/>
          <w:szCs w:val="24"/>
        </w:rPr>
        <w:t xml:space="preserve">Allow me now to report on the activities in the region during the </w:t>
      </w:r>
      <w:r w:rsidR="0064278C">
        <w:rPr>
          <w:rFonts w:ascii="Tahoma" w:hAnsi="Tahoma" w:cs="Tahoma"/>
          <w:sz w:val="24"/>
          <w:szCs w:val="24"/>
        </w:rPr>
        <w:t>period under</w:t>
      </w:r>
      <w:r w:rsidR="00C60E43" w:rsidRPr="00010771">
        <w:rPr>
          <w:rFonts w:ascii="Tahoma" w:hAnsi="Tahoma" w:cs="Tahoma"/>
          <w:sz w:val="24"/>
          <w:szCs w:val="24"/>
        </w:rPr>
        <w:t xml:space="preserve"> review.</w:t>
      </w:r>
    </w:p>
    <w:p w14:paraId="792AE2F6" w14:textId="77777777" w:rsidR="0075440A" w:rsidRDefault="0075440A" w:rsidP="00D82B62">
      <w:pPr>
        <w:spacing w:line="240" w:lineRule="auto"/>
        <w:jc w:val="both"/>
        <w:rPr>
          <w:rFonts w:ascii="Tahoma" w:hAnsi="Tahoma" w:cs="Tahoma"/>
          <w:sz w:val="24"/>
          <w:szCs w:val="24"/>
        </w:rPr>
      </w:pPr>
      <w:r w:rsidRPr="00010771">
        <w:rPr>
          <w:rFonts w:ascii="Tahoma" w:hAnsi="Tahoma" w:cs="Tahoma"/>
          <w:sz w:val="24"/>
          <w:szCs w:val="24"/>
        </w:rPr>
        <w:t xml:space="preserve">The </w:t>
      </w:r>
      <w:r w:rsidRPr="00010771">
        <w:rPr>
          <w:rFonts w:ascii="Tahoma" w:hAnsi="Tahoma" w:cs="Tahoma"/>
          <w:b/>
          <w:sz w:val="24"/>
          <w:szCs w:val="24"/>
        </w:rPr>
        <w:t>REGIONAL COUNCIL</w:t>
      </w:r>
      <w:r w:rsidRPr="00010771">
        <w:rPr>
          <w:rFonts w:ascii="Tahoma" w:hAnsi="Tahoma" w:cs="Tahoma"/>
          <w:sz w:val="24"/>
          <w:szCs w:val="24"/>
        </w:rPr>
        <w:t xml:space="preserve"> which </w:t>
      </w:r>
      <w:r w:rsidR="00E32D96" w:rsidRPr="00010771">
        <w:rPr>
          <w:rFonts w:ascii="Tahoma" w:hAnsi="Tahoma" w:cs="Tahoma"/>
          <w:sz w:val="24"/>
          <w:szCs w:val="24"/>
        </w:rPr>
        <w:t xml:space="preserve">by statute is </w:t>
      </w:r>
      <w:r w:rsidRPr="00010771">
        <w:rPr>
          <w:rFonts w:ascii="Tahoma" w:hAnsi="Tahoma" w:cs="Tahoma"/>
          <w:sz w:val="24"/>
          <w:szCs w:val="24"/>
        </w:rPr>
        <w:t xml:space="preserve"> responsible to plan, coordinate and implement developmental projects in the Region, thereby ensuring the provision of services to the Regions inhabitants has undertaken the following projects during the period under review:</w:t>
      </w:r>
    </w:p>
    <w:p w14:paraId="1A3291FB" w14:textId="77777777" w:rsidR="00B92488" w:rsidRDefault="00B92488" w:rsidP="00A375FE">
      <w:pPr>
        <w:overflowPunct w:val="0"/>
        <w:autoSpaceDE w:val="0"/>
        <w:autoSpaceDN w:val="0"/>
        <w:adjustRightInd w:val="0"/>
        <w:spacing w:after="0" w:line="240" w:lineRule="auto"/>
        <w:jc w:val="both"/>
        <w:textAlignment w:val="baseline"/>
        <w:rPr>
          <w:rFonts w:ascii="Tahoma" w:eastAsia="Times New Roman" w:hAnsi="Tahoma" w:cs="Tahoma"/>
          <w:b/>
          <w:i/>
          <w:sz w:val="24"/>
          <w:szCs w:val="24"/>
          <w:u w:val="single"/>
          <w:lang w:val="en-US" w:eastAsia="en-ZA"/>
        </w:rPr>
      </w:pPr>
    </w:p>
    <w:p w14:paraId="2117054E" w14:textId="77777777" w:rsidR="00B92488" w:rsidRDefault="00B92488" w:rsidP="00A375FE">
      <w:pPr>
        <w:overflowPunct w:val="0"/>
        <w:autoSpaceDE w:val="0"/>
        <w:autoSpaceDN w:val="0"/>
        <w:adjustRightInd w:val="0"/>
        <w:spacing w:after="0" w:line="240" w:lineRule="auto"/>
        <w:jc w:val="both"/>
        <w:textAlignment w:val="baseline"/>
        <w:rPr>
          <w:rFonts w:ascii="Tahoma" w:eastAsia="Times New Roman" w:hAnsi="Tahoma" w:cs="Tahoma"/>
          <w:b/>
          <w:i/>
          <w:sz w:val="24"/>
          <w:szCs w:val="24"/>
          <w:u w:val="single"/>
          <w:lang w:val="en-US" w:eastAsia="en-ZA"/>
        </w:rPr>
      </w:pPr>
    </w:p>
    <w:p w14:paraId="0B3340E1" w14:textId="77777777" w:rsidR="00B92488" w:rsidRDefault="00B92488" w:rsidP="00A375FE">
      <w:pPr>
        <w:overflowPunct w:val="0"/>
        <w:autoSpaceDE w:val="0"/>
        <w:autoSpaceDN w:val="0"/>
        <w:adjustRightInd w:val="0"/>
        <w:spacing w:after="0" w:line="240" w:lineRule="auto"/>
        <w:jc w:val="both"/>
        <w:textAlignment w:val="baseline"/>
        <w:rPr>
          <w:rFonts w:ascii="Tahoma" w:eastAsia="Times New Roman" w:hAnsi="Tahoma" w:cs="Tahoma"/>
          <w:b/>
          <w:i/>
          <w:sz w:val="24"/>
          <w:szCs w:val="24"/>
          <w:u w:val="single"/>
          <w:lang w:val="en-US" w:eastAsia="en-ZA"/>
        </w:rPr>
      </w:pPr>
    </w:p>
    <w:p w14:paraId="7D51FA7D" w14:textId="28175B47" w:rsidR="00A375FE" w:rsidRPr="00200F57" w:rsidRDefault="00E32D96" w:rsidP="00A375FE">
      <w:pPr>
        <w:overflowPunct w:val="0"/>
        <w:autoSpaceDE w:val="0"/>
        <w:autoSpaceDN w:val="0"/>
        <w:adjustRightInd w:val="0"/>
        <w:spacing w:after="0" w:line="240" w:lineRule="auto"/>
        <w:jc w:val="both"/>
        <w:textAlignment w:val="baseline"/>
        <w:rPr>
          <w:rFonts w:ascii="Tahoma" w:eastAsia="Times New Roman" w:hAnsi="Tahoma" w:cs="Tahoma"/>
          <w:sz w:val="24"/>
          <w:szCs w:val="24"/>
          <w:u w:val="single"/>
          <w:lang w:val="en-US" w:eastAsia="en-ZA"/>
        </w:rPr>
      </w:pPr>
      <w:r w:rsidRPr="00200F57">
        <w:rPr>
          <w:rFonts w:ascii="Tahoma" w:eastAsia="Times New Roman" w:hAnsi="Tahoma" w:cs="Tahoma"/>
          <w:b/>
          <w:i/>
          <w:sz w:val="24"/>
          <w:szCs w:val="24"/>
          <w:u w:val="single"/>
          <w:lang w:val="en-US" w:eastAsia="en-ZA"/>
        </w:rPr>
        <w:t>Socio-Economic Development Programme</w:t>
      </w:r>
      <w:r w:rsidR="00CF3317" w:rsidRPr="00200F57">
        <w:rPr>
          <w:rFonts w:ascii="Tahoma" w:eastAsia="Times New Roman" w:hAnsi="Tahoma" w:cs="Tahoma"/>
          <w:b/>
          <w:i/>
          <w:sz w:val="24"/>
          <w:szCs w:val="24"/>
          <w:u w:val="single"/>
          <w:lang w:val="en-US" w:eastAsia="en-ZA"/>
        </w:rPr>
        <w:t>s:</w:t>
      </w:r>
    </w:p>
    <w:p w14:paraId="4D0388D1" w14:textId="77777777" w:rsidR="00F6725C" w:rsidRPr="00010771" w:rsidRDefault="00F6725C" w:rsidP="00F6725C">
      <w:pPr>
        <w:overflowPunct w:val="0"/>
        <w:autoSpaceDE w:val="0"/>
        <w:autoSpaceDN w:val="0"/>
        <w:adjustRightInd w:val="0"/>
        <w:spacing w:after="0" w:line="240" w:lineRule="auto"/>
        <w:textAlignment w:val="baseline"/>
        <w:rPr>
          <w:rFonts w:ascii="Tahoma" w:eastAsia="Times New Roman" w:hAnsi="Tahoma" w:cs="Tahoma"/>
          <w:b/>
          <w:lang w:val="en-US" w:eastAsia="en-ZA"/>
        </w:rPr>
      </w:pPr>
    </w:p>
    <w:p w14:paraId="1BA49A10" w14:textId="38797D1D" w:rsidR="00A375FE" w:rsidRPr="00CF3317" w:rsidRDefault="00CF3317" w:rsidP="00D02EFD">
      <w:pPr>
        <w:overflowPunct w:val="0"/>
        <w:autoSpaceDE w:val="0"/>
        <w:autoSpaceDN w:val="0"/>
        <w:adjustRightInd w:val="0"/>
        <w:spacing w:after="0" w:line="240" w:lineRule="auto"/>
        <w:textAlignment w:val="baseline"/>
        <w:rPr>
          <w:rFonts w:ascii="Tahoma" w:eastAsia="Times New Roman" w:hAnsi="Tahoma" w:cs="Tahoma"/>
          <w:u w:val="single"/>
          <w:lang w:val="en-US" w:eastAsia="en-ZA"/>
        </w:rPr>
      </w:pPr>
      <w:r w:rsidRPr="00CF3317">
        <w:rPr>
          <w:rFonts w:ascii="Tahoma" w:eastAsia="Times New Roman" w:hAnsi="Tahoma" w:cs="Tahoma"/>
          <w:u w:val="single"/>
          <w:lang w:val="en-US" w:eastAsia="en-ZA"/>
        </w:rPr>
        <w:t>One Region One Initiative (OROI) Project</w:t>
      </w:r>
    </w:p>
    <w:p w14:paraId="14B70D04" w14:textId="1237264E" w:rsidR="00F6725C" w:rsidRPr="00010771" w:rsidRDefault="00CF3317" w:rsidP="00A375FE">
      <w:pPr>
        <w:overflowPunct w:val="0"/>
        <w:autoSpaceDE w:val="0"/>
        <w:autoSpaceDN w:val="0"/>
        <w:adjustRightInd w:val="0"/>
        <w:spacing w:after="0" w:line="240" w:lineRule="auto"/>
        <w:textAlignment w:val="baseline"/>
        <w:rPr>
          <w:rFonts w:ascii="Tahoma" w:eastAsia="Times New Roman" w:hAnsi="Tahoma" w:cs="Tahoma"/>
          <w:lang w:val="en-US" w:eastAsia="en-ZA"/>
        </w:rPr>
      </w:pPr>
      <w:r>
        <w:rPr>
          <w:rFonts w:ascii="Tahoma" w:eastAsia="Times New Roman" w:hAnsi="Tahoma" w:cs="Tahoma"/>
          <w:lang w:val="en-US" w:eastAsia="en-ZA"/>
        </w:rPr>
        <w:t>A l</w:t>
      </w:r>
      <w:r w:rsidR="00E32D96" w:rsidRPr="00010771">
        <w:rPr>
          <w:rFonts w:ascii="Tahoma" w:eastAsia="Times New Roman" w:hAnsi="Tahoma" w:cs="Tahoma"/>
          <w:lang w:val="en-US" w:eastAsia="en-ZA"/>
        </w:rPr>
        <w:t>eather making</w:t>
      </w:r>
      <w:r>
        <w:rPr>
          <w:rFonts w:ascii="Tahoma" w:eastAsia="Times New Roman" w:hAnsi="Tahoma" w:cs="Tahoma"/>
          <w:lang w:val="en-US" w:eastAsia="en-ZA"/>
        </w:rPr>
        <w:t xml:space="preserve"> p</w:t>
      </w:r>
      <w:r w:rsidR="00E51E14" w:rsidRPr="00010771">
        <w:rPr>
          <w:rFonts w:ascii="Tahoma" w:eastAsia="Times New Roman" w:hAnsi="Tahoma" w:cs="Tahoma"/>
          <w:lang w:val="en-US" w:eastAsia="en-ZA"/>
        </w:rPr>
        <w:t>roject</w:t>
      </w:r>
      <w:r w:rsidR="00E32D96" w:rsidRPr="00010771">
        <w:rPr>
          <w:rFonts w:ascii="Tahoma" w:eastAsia="Times New Roman" w:hAnsi="Tahoma" w:cs="Tahoma"/>
          <w:lang w:val="en-US" w:eastAsia="en-ZA"/>
        </w:rPr>
        <w:t xml:space="preserve"> at </w:t>
      </w:r>
      <w:r>
        <w:rPr>
          <w:rFonts w:ascii="Tahoma" w:eastAsia="Times New Roman" w:hAnsi="Tahoma" w:cs="Tahoma"/>
          <w:lang w:val="en-US" w:eastAsia="en-ZA"/>
        </w:rPr>
        <w:t xml:space="preserve">the </w:t>
      </w:r>
      <w:r w:rsidR="00E32D96" w:rsidRPr="00010771">
        <w:rPr>
          <w:rFonts w:ascii="Tahoma" w:eastAsia="Times New Roman" w:hAnsi="Tahoma" w:cs="Tahoma"/>
          <w:lang w:val="en-US" w:eastAsia="en-ZA"/>
        </w:rPr>
        <w:t>Gam Settlement in the Tsumkwe Constituency totaling</w:t>
      </w:r>
      <w:r>
        <w:rPr>
          <w:rFonts w:ascii="Tahoma" w:eastAsia="Times New Roman" w:hAnsi="Tahoma" w:cs="Tahoma"/>
          <w:lang w:val="en-US" w:eastAsia="en-ZA"/>
        </w:rPr>
        <w:t xml:space="preserve"> </w:t>
      </w:r>
      <w:r w:rsidR="00200F57">
        <w:rPr>
          <w:rFonts w:ascii="Tahoma" w:eastAsia="Times New Roman" w:hAnsi="Tahoma" w:cs="Tahoma"/>
          <w:lang w:val="en-US" w:eastAsia="en-ZA"/>
        </w:rPr>
        <w:t xml:space="preserve">(One point three Millions Namibian Dollars) </w:t>
      </w:r>
      <w:r>
        <w:rPr>
          <w:rFonts w:ascii="Tahoma" w:eastAsia="Times New Roman" w:hAnsi="Tahoma" w:cs="Tahoma"/>
          <w:lang w:val="en-US" w:eastAsia="en-ZA"/>
        </w:rPr>
        <w:t>N$1.3 million</w:t>
      </w:r>
      <w:r w:rsidR="00D02EFD" w:rsidRPr="00010771">
        <w:rPr>
          <w:rFonts w:ascii="Tahoma" w:eastAsia="Times New Roman" w:hAnsi="Tahoma" w:cs="Tahoma"/>
          <w:lang w:val="en-US" w:eastAsia="en-ZA"/>
        </w:rPr>
        <w:t xml:space="preserve"> of which </w:t>
      </w:r>
      <w:r>
        <w:rPr>
          <w:rFonts w:ascii="Tahoma" w:eastAsia="Times New Roman" w:hAnsi="Tahoma" w:cs="Tahoma"/>
          <w:lang w:val="en-US" w:eastAsia="en-ZA"/>
        </w:rPr>
        <w:t>10</w:t>
      </w:r>
      <w:r w:rsidR="00A375FE" w:rsidRPr="00010771">
        <w:rPr>
          <w:rFonts w:ascii="Tahoma" w:eastAsia="Times New Roman" w:hAnsi="Tahoma" w:cs="Tahoma"/>
          <w:lang w:val="en-US" w:eastAsia="en-ZA"/>
        </w:rPr>
        <w:t xml:space="preserve"> </w:t>
      </w:r>
      <w:r w:rsidR="0064278C">
        <w:rPr>
          <w:rFonts w:ascii="Tahoma" w:eastAsia="Times New Roman" w:hAnsi="Tahoma" w:cs="Tahoma"/>
          <w:lang w:val="en-US" w:eastAsia="en-ZA"/>
        </w:rPr>
        <w:t>recipients have</w:t>
      </w:r>
      <w:r w:rsidR="00D02EFD" w:rsidRPr="00010771">
        <w:rPr>
          <w:rFonts w:ascii="Tahoma" w:eastAsia="Times New Roman" w:hAnsi="Tahoma" w:cs="Tahoma"/>
          <w:lang w:val="en-US" w:eastAsia="en-ZA"/>
        </w:rPr>
        <w:t xml:space="preserve"> benefited</w:t>
      </w:r>
      <w:r w:rsidR="00A375FE" w:rsidRPr="00010771">
        <w:rPr>
          <w:rFonts w:ascii="Tahoma" w:eastAsia="Times New Roman" w:hAnsi="Tahoma" w:cs="Tahoma"/>
          <w:lang w:val="en-US" w:eastAsia="en-ZA"/>
        </w:rPr>
        <w:t xml:space="preserve">. </w:t>
      </w:r>
    </w:p>
    <w:p w14:paraId="4D7B0494" w14:textId="77777777" w:rsidR="00F6725C" w:rsidRPr="00010771" w:rsidRDefault="00F6725C" w:rsidP="00F6725C">
      <w:pPr>
        <w:overflowPunct w:val="0"/>
        <w:autoSpaceDE w:val="0"/>
        <w:autoSpaceDN w:val="0"/>
        <w:adjustRightInd w:val="0"/>
        <w:spacing w:after="0" w:line="240" w:lineRule="auto"/>
        <w:textAlignment w:val="baseline"/>
        <w:rPr>
          <w:rFonts w:ascii="Tahoma" w:eastAsia="Arial Unicode MS" w:hAnsi="Tahoma" w:cs="Tahoma"/>
          <w:b/>
          <w:lang w:val="en-GB" w:eastAsia="en-ZA"/>
        </w:rPr>
      </w:pPr>
    </w:p>
    <w:tbl>
      <w:tblPr>
        <w:tblStyle w:val="TableGrid"/>
        <w:tblW w:w="10630" w:type="dxa"/>
        <w:tblInd w:w="-525" w:type="dxa"/>
        <w:tblLook w:val="04A0" w:firstRow="1" w:lastRow="0" w:firstColumn="1" w:lastColumn="0" w:noHBand="0" w:noVBand="1"/>
      </w:tblPr>
      <w:tblGrid>
        <w:gridCol w:w="10630"/>
      </w:tblGrid>
      <w:tr w:rsidR="00F6725C" w:rsidRPr="00010771" w14:paraId="4602A599" w14:textId="77777777" w:rsidTr="00CC0E3A">
        <w:trPr>
          <w:trHeight w:val="465"/>
        </w:trPr>
        <w:tc>
          <w:tcPr>
            <w:tcW w:w="10630" w:type="dxa"/>
            <w:tcBorders>
              <w:top w:val="nil"/>
              <w:left w:val="nil"/>
              <w:bottom w:val="nil"/>
              <w:right w:val="nil"/>
            </w:tcBorders>
            <w:noWrap/>
            <w:hideMark/>
          </w:tcPr>
          <w:p w14:paraId="036B8F77" w14:textId="5A663BD7" w:rsidR="00F6725C" w:rsidRPr="00CF3317" w:rsidRDefault="00CC0E3A" w:rsidP="00CC0E3A">
            <w:pPr>
              <w:rPr>
                <w:rFonts w:ascii="Tahoma" w:eastAsia="Times New Roman" w:hAnsi="Tahoma" w:cs="Tahoma"/>
                <w:b/>
                <w:bCs/>
                <w:color w:val="000000"/>
                <w:u w:val="single"/>
                <w:lang w:val="en-US"/>
              </w:rPr>
            </w:pPr>
            <w:r w:rsidRPr="00010771">
              <w:rPr>
                <w:rFonts w:ascii="Tahoma" w:eastAsia="Times New Roman" w:hAnsi="Tahoma" w:cs="Tahoma"/>
                <w:b/>
                <w:bCs/>
                <w:color w:val="000000"/>
                <w:lang w:val="en-US"/>
              </w:rPr>
              <w:t xml:space="preserve">      </w:t>
            </w:r>
            <w:r w:rsidR="00CF3317" w:rsidRPr="00CF3317">
              <w:rPr>
                <w:rFonts w:ascii="Tahoma" w:eastAsia="Times New Roman" w:hAnsi="Tahoma" w:cs="Tahoma"/>
                <w:bCs/>
                <w:color w:val="000000"/>
                <w:u w:val="single"/>
                <w:lang w:val="en-US"/>
              </w:rPr>
              <w:t>Support to Poor Rural Farmers Programme</w:t>
            </w:r>
            <w:r w:rsidR="008C36AB" w:rsidRPr="00CF3317">
              <w:rPr>
                <w:rFonts w:ascii="Tahoma" w:eastAsia="Times New Roman" w:hAnsi="Tahoma" w:cs="Tahoma"/>
                <w:b/>
                <w:bCs/>
                <w:color w:val="000000"/>
                <w:u w:val="single"/>
                <w:lang w:val="en-US"/>
              </w:rPr>
              <w:t xml:space="preserve"> </w:t>
            </w:r>
          </w:p>
          <w:p w14:paraId="506B78B5" w14:textId="4600F485" w:rsidR="00F6725C" w:rsidRPr="00010771" w:rsidRDefault="00CC0E3A" w:rsidP="00BA6D65">
            <w:pPr>
              <w:ind w:left="360"/>
              <w:rPr>
                <w:rFonts w:ascii="Tahoma" w:eastAsia="Times New Roman" w:hAnsi="Tahoma" w:cs="Tahoma"/>
                <w:bCs/>
                <w:color w:val="000000"/>
                <w:lang w:val="en-US"/>
              </w:rPr>
            </w:pPr>
            <w:r w:rsidRPr="00010771">
              <w:rPr>
                <w:rFonts w:ascii="Tahoma" w:eastAsia="Times New Roman" w:hAnsi="Tahoma" w:cs="Tahoma"/>
                <w:bCs/>
                <w:color w:val="000000"/>
                <w:lang w:val="en-US"/>
              </w:rPr>
              <w:t>Under this P</w:t>
            </w:r>
            <w:r w:rsidR="00D02EFD" w:rsidRPr="00010771">
              <w:rPr>
                <w:rFonts w:ascii="Tahoma" w:eastAsia="Times New Roman" w:hAnsi="Tahoma" w:cs="Tahoma"/>
                <w:bCs/>
                <w:color w:val="000000"/>
                <w:lang w:val="en-US"/>
              </w:rPr>
              <w:t>r</w:t>
            </w:r>
            <w:r w:rsidR="00C60E43" w:rsidRPr="00010771">
              <w:rPr>
                <w:rFonts w:ascii="Tahoma" w:eastAsia="Times New Roman" w:hAnsi="Tahoma" w:cs="Tahoma"/>
                <w:bCs/>
                <w:color w:val="000000"/>
                <w:lang w:val="en-US"/>
              </w:rPr>
              <w:t>o</w:t>
            </w:r>
            <w:r w:rsidR="00D02EFD" w:rsidRPr="00010771">
              <w:rPr>
                <w:rFonts w:ascii="Tahoma" w:eastAsia="Times New Roman" w:hAnsi="Tahoma" w:cs="Tahoma"/>
                <w:bCs/>
                <w:color w:val="000000"/>
                <w:lang w:val="en-US"/>
              </w:rPr>
              <w:t>gramme, a total of</w:t>
            </w:r>
            <w:r w:rsidR="00BA6D65">
              <w:rPr>
                <w:rFonts w:ascii="Tahoma" w:eastAsia="Times New Roman" w:hAnsi="Tahoma" w:cs="Tahoma"/>
                <w:bCs/>
                <w:color w:val="000000"/>
                <w:lang w:val="en-US"/>
              </w:rPr>
              <w:t xml:space="preserve"> </w:t>
            </w:r>
            <w:r w:rsidR="00D02EFD" w:rsidRPr="00010771">
              <w:rPr>
                <w:rFonts w:ascii="Tahoma" w:eastAsia="Times New Roman" w:hAnsi="Tahoma" w:cs="Tahoma"/>
                <w:bCs/>
                <w:color w:val="000000"/>
                <w:lang w:val="en-US"/>
              </w:rPr>
              <w:t xml:space="preserve">Five Hundred and Twenty One Thousand, Eight Hundred and Fifty </w:t>
            </w:r>
            <w:r w:rsidR="00BA6D65">
              <w:rPr>
                <w:rFonts w:ascii="Tahoma" w:eastAsia="Times New Roman" w:hAnsi="Tahoma" w:cs="Tahoma"/>
                <w:bCs/>
                <w:color w:val="000000"/>
                <w:lang w:val="en-US"/>
              </w:rPr>
              <w:t>Namibia Dollars (N$ 521 850)</w:t>
            </w:r>
            <w:r w:rsidR="00D02EFD" w:rsidRPr="00010771">
              <w:rPr>
                <w:rFonts w:ascii="Tahoma" w:eastAsia="Times New Roman" w:hAnsi="Tahoma" w:cs="Tahoma"/>
                <w:bCs/>
                <w:color w:val="000000"/>
                <w:lang w:val="en-US"/>
              </w:rPr>
              <w:t xml:space="preserve"> wor</w:t>
            </w:r>
            <w:r w:rsidR="00E51E14" w:rsidRPr="00010771">
              <w:rPr>
                <w:rFonts w:ascii="Tahoma" w:eastAsia="Times New Roman" w:hAnsi="Tahoma" w:cs="Tahoma"/>
                <w:bCs/>
                <w:color w:val="000000"/>
                <w:lang w:val="en-US"/>
              </w:rPr>
              <w:t>th of livestock and chickens were</w:t>
            </w:r>
            <w:r w:rsidR="00D02EFD" w:rsidRPr="00010771">
              <w:rPr>
                <w:rFonts w:ascii="Tahoma" w:eastAsia="Times New Roman" w:hAnsi="Tahoma" w:cs="Tahoma"/>
                <w:bCs/>
                <w:color w:val="000000"/>
                <w:lang w:val="en-US"/>
              </w:rPr>
              <w:t xml:space="preserve"> pr</w:t>
            </w:r>
            <w:r w:rsidR="00BA6D65">
              <w:rPr>
                <w:rFonts w:ascii="Tahoma" w:eastAsia="Times New Roman" w:hAnsi="Tahoma" w:cs="Tahoma"/>
                <w:bCs/>
                <w:color w:val="000000"/>
                <w:lang w:val="en-US"/>
              </w:rPr>
              <w:t xml:space="preserve">ocured and distributed to </w:t>
            </w:r>
            <w:r w:rsidR="00D02EFD" w:rsidRPr="00010771">
              <w:rPr>
                <w:rFonts w:ascii="Tahoma" w:eastAsia="Times New Roman" w:hAnsi="Tahoma" w:cs="Tahoma"/>
                <w:bCs/>
                <w:color w:val="000000"/>
                <w:lang w:val="en-US"/>
              </w:rPr>
              <w:t xml:space="preserve">rural farmers in </w:t>
            </w:r>
            <w:r w:rsidR="00BA6D65">
              <w:rPr>
                <w:rFonts w:ascii="Tahoma" w:eastAsia="Times New Roman" w:hAnsi="Tahoma" w:cs="Tahoma"/>
                <w:bCs/>
                <w:color w:val="000000"/>
                <w:lang w:val="en-US"/>
              </w:rPr>
              <w:t xml:space="preserve">all Constituencies. </w:t>
            </w:r>
          </w:p>
        </w:tc>
      </w:tr>
      <w:tr w:rsidR="00CC0E3A" w:rsidRPr="00010771" w14:paraId="4F2E8606" w14:textId="77777777" w:rsidTr="00CC0E3A">
        <w:trPr>
          <w:trHeight w:val="465"/>
        </w:trPr>
        <w:tc>
          <w:tcPr>
            <w:tcW w:w="10630" w:type="dxa"/>
            <w:tcBorders>
              <w:top w:val="nil"/>
              <w:left w:val="nil"/>
              <w:bottom w:val="nil"/>
              <w:right w:val="nil"/>
            </w:tcBorders>
            <w:noWrap/>
          </w:tcPr>
          <w:p w14:paraId="6E97C35C" w14:textId="77777777" w:rsidR="00CC0E3A" w:rsidRPr="00010771" w:rsidRDefault="00CC0E3A" w:rsidP="00CC0E3A">
            <w:pPr>
              <w:rPr>
                <w:rFonts w:ascii="Tahoma" w:eastAsia="Times New Roman" w:hAnsi="Tahoma" w:cs="Tahoma"/>
                <w:b/>
                <w:bCs/>
                <w:color w:val="000000"/>
                <w:lang w:val="en-US"/>
              </w:rPr>
            </w:pPr>
          </w:p>
        </w:tc>
      </w:tr>
    </w:tbl>
    <w:p w14:paraId="46D879B5" w14:textId="25EE9919" w:rsidR="00CC0E3A" w:rsidRPr="00BA6D65" w:rsidRDefault="00BA6D65" w:rsidP="00CC0E3A">
      <w:pPr>
        <w:spacing w:line="240" w:lineRule="auto"/>
        <w:rPr>
          <w:rFonts w:ascii="Tahoma" w:eastAsia="Arial Unicode MS" w:hAnsi="Tahoma" w:cs="Tahoma"/>
          <w:u w:val="single"/>
          <w:lang w:val="en-GB" w:eastAsia="en-ZA"/>
        </w:rPr>
      </w:pPr>
      <w:r w:rsidRPr="00BA6D65">
        <w:rPr>
          <w:rFonts w:ascii="Tahoma" w:eastAsia="Arial Unicode MS" w:hAnsi="Tahoma" w:cs="Tahoma"/>
          <w:u w:val="single"/>
          <w:lang w:val="en-GB" w:eastAsia="en-ZA"/>
        </w:rPr>
        <w:t>Rural Employment Scheme</w:t>
      </w:r>
    </w:p>
    <w:p w14:paraId="79C1F34F" w14:textId="39F5F411" w:rsidR="0048093E" w:rsidRPr="00010771" w:rsidRDefault="0048093E" w:rsidP="00CC0E3A">
      <w:pPr>
        <w:spacing w:line="240" w:lineRule="auto"/>
        <w:rPr>
          <w:rFonts w:ascii="Tahoma" w:eastAsia="Arial Unicode MS" w:hAnsi="Tahoma" w:cs="Tahoma"/>
          <w:b/>
          <w:lang w:val="en-GB" w:eastAsia="en-ZA"/>
        </w:rPr>
      </w:pPr>
      <w:r w:rsidRPr="00010771">
        <w:rPr>
          <w:rFonts w:ascii="Tahoma" w:eastAsia="Arial Unicode MS" w:hAnsi="Tahoma" w:cs="Tahoma"/>
          <w:lang w:val="en-GB" w:eastAsia="en-ZA"/>
        </w:rPr>
        <w:t xml:space="preserve">Under this programme a Grass Baling Machine was acquired for the Grass Baling Project at Neu Sommerau </w:t>
      </w:r>
      <w:r w:rsidR="00D440D5" w:rsidRPr="00010771">
        <w:rPr>
          <w:rFonts w:ascii="Tahoma" w:eastAsia="Arial Unicode MS" w:hAnsi="Tahoma" w:cs="Tahoma"/>
          <w:lang w:val="en-GB" w:eastAsia="en-ZA"/>
        </w:rPr>
        <w:t xml:space="preserve">Group Resettlement Farm at </w:t>
      </w:r>
      <w:r w:rsidRPr="00010771">
        <w:rPr>
          <w:rFonts w:ascii="Tahoma" w:eastAsia="Arial Unicode MS" w:hAnsi="Tahoma" w:cs="Tahoma"/>
          <w:lang w:val="en-GB" w:eastAsia="en-ZA"/>
        </w:rPr>
        <w:t>Kombat, at an amount of One Hundred and Thirty Thousand Five Hundred and Eight</w:t>
      </w:r>
      <w:r w:rsidR="003450BA">
        <w:rPr>
          <w:rFonts w:ascii="Tahoma" w:eastAsia="Arial Unicode MS" w:hAnsi="Tahoma" w:cs="Tahoma"/>
          <w:lang w:val="en-GB" w:eastAsia="en-ZA"/>
        </w:rPr>
        <w:t>y Five (N$ 130, 585</w:t>
      </w:r>
      <w:r w:rsidRPr="00010771">
        <w:rPr>
          <w:rFonts w:ascii="Tahoma" w:eastAsia="Arial Unicode MS" w:hAnsi="Tahoma" w:cs="Tahoma"/>
          <w:lang w:val="en-GB" w:eastAsia="en-ZA"/>
        </w:rPr>
        <w:t>)</w:t>
      </w:r>
    </w:p>
    <w:p w14:paraId="20A026BF" w14:textId="77777777" w:rsidR="00F6725C" w:rsidRPr="00010771" w:rsidRDefault="00F6725C" w:rsidP="00F6725C">
      <w:pPr>
        <w:overflowPunct w:val="0"/>
        <w:autoSpaceDE w:val="0"/>
        <w:autoSpaceDN w:val="0"/>
        <w:adjustRightInd w:val="0"/>
        <w:spacing w:after="0" w:line="240" w:lineRule="auto"/>
        <w:textAlignment w:val="baseline"/>
        <w:rPr>
          <w:rFonts w:ascii="Tahoma" w:eastAsia="Arial Unicode MS" w:hAnsi="Tahoma" w:cs="Tahoma"/>
          <w:b/>
          <w:lang w:val="en-GB" w:eastAsia="en-ZA"/>
        </w:rPr>
      </w:pPr>
    </w:p>
    <w:p w14:paraId="4C5E393D" w14:textId="77777777" w:rsidR="00BA6D65" w:rsidRPr="00BA6D65" w:rsidRDefault="00BA6D65" w:rsidP="00D440D5">
      <w:pPr>
        <w:overflowPunct w:val="0"/>
        <w:autoSpaceDE w:val="0"/>
        <w:autoSpaceDN w:val="0"/>
        <w:adjustRightInd w:val="0"/>
        <w:spacing w:after="0" w:line="240" w:lineRule="auto"/>
        <w:textAlignment w:val="baseline"/>
        <w:rPr>
          <w:rFonts w:ascii="Tahoma" w:eastAsia="Arial Unicode MS" w:hAnsi="Tahoma" w:cs="Tahoma"/>
          <w:u w:val="single"/>
          <w:lang w:val="en-GB" w:eastAsia="en-ZA"/>
        </w:rPr>
      </w:pPr>
      <w:r w:rsidRPr="00BA6D65">
        <w:rPr>
          <w:rFonts w:ascii="Tahoma" w:eastAsia="Arial Unicode MS" w:hAnsi="Tahoma" w:cs="Tahoma"/>
          <w:u w:val="single"/>
          <w:lang w:val="en-GB" w:eastAsia="en-ZA"/>
        </w:rPr>
        <w:t xml:space="preserve">Rural Services Projects </w:t>
      </w:r>
    </w:p>
    <w:p w14:paraId="50704137" w14:textId="3B8FC1EA" w:rsidR="0048093E" w:rsidRPr="00010771" w:rsidRDefault="00BA6D65" w:rsidP="00D440D5">
      <w:pPr>
        <w:overflowPunct w:val="0"/>
        <w:autoSpaceDE w:val="0"/>
        <w:autoSpaceDN w:val="0"/>
        <w:adjustRightInd w:val="0"/>
        <w:spacing w:after="0" w:line="240" w:lineRule="auto"/>
        <w:textAlignment w:val="baseline"/>
        <w:rPr>
          <w:rFonts w:ascii="Tahoma" w:eastAsia="Arial Unicode MS" w:hAnsi="Tahoma" w:cs="Tahoma"/>
          <w:lang w:val="en-GB" w:eastAsia="en-ZA"/>
        </w:rPr>
      </w:pPr>
      <w:r>
        <w:rPr>
          <w:rFonts w:ascii="Tahoma" w:eastAsia="Arial Unicode MS" w:hAnsi="Tahoma" w:cs="Tahoma"/>
          <w:lang w:val="en-GB" w:eastAsia="en-ZA"/>
        </w:rPr>
        <w:t xml:space="preserve">The </w:t>
      </w:r>
      <w:r w:rsidRPr="00010771">
        <w:rPr>
          <w:rFonts w:ascii="Tahoma" w:eastAsia="Arial Unicode MS" w:hAnsi="Tahoma" w:cs="Tahoma"/>
          <w:lang w:val="en-GB" w:eastAsia="en-ZA"/>
        </w:rPr>
        <w:t xml:space="preserve">Rural Services Projects </w:t>
      </w:r>
      <w:r>
        <w:rPr>
          <w:rFonts w:ascii="Tahoma" w:eastAsia="Arial Unicode MS" w:hAnsi="Tahoma" w:cs="Tahoma"/>
          <w:lang w:val="en-GB" w:eastAsia="en-ZA"/>
        </w:rPr>
        <w:t>in rural and peri-urban areas</w:t>
      </w:r>
      <w:r w:rsidR="00200F57">
        <w:rPr>
          <w:rFonts w:ascii="Tahoma" w:eastAsia="Arial Unicode MS" w:hAnsi="Tahoma" w:cs="Tahoma"/>
          <w:lang w:val="en-GB" w:eastAsia="en-ZA"/>
        </w:rPr>
        <w:t xml:space="preserve"> was necessitated by the need for </w:t>
      </w:r>
      <w:r w:rsidR="0048093E" w:rsidRPr="00010771">
        <w:rPr>
          <w:rFonts w:ascii="Tahoma" w:eastAsia="Arial Unicode MS" w:hAnsi="Tahoma" w:cs="Tahoma"/>
          <w:lang w:val="en-GB" w:eastAsia="en-ZA"/>
        </w:rPr>
        <w:t>proper sanitation</w:t>
      </w:r>
      <w:r w:rsidR="00200F57">
        <w:rPr>
          <w:rFonts w:ascii="Tahoma" w:eastAsia="Arial Unicode MS" w:hAnsi="Tahoma" w:cs="Tahoma"/>
          <w:lang w:val="en-GB" w:eastAsia="en-ZA"/>
        </w:rPr>
        <w:t xml:space="preserve"> and</w:t>
      </w:r>
      <w:r w:rsidR="00941A72" w:rsidRPr="00010771">
        <w:rPr>
          <w:rFonts w:ascii="Tahoma" w:eastAsia="Arial Unicode MS" w:hAnsi="Tahoma" w:cs="Tahoma"/>
          <w:lang w:val="en-GB" w:eastAsia="en-ZA"/>
        </w:rPr>
        <w:t xml:space="preserve"> this project has benefited a</w:t>
      </w:r>
      <w:r w:rsidR="009D499F" w:rsidRPr="00010771">
        <w:rPr>
          <w:rFonts w:ascii="Tahoma" w:eastAsia="Arial Unicode MS" w:hAnsi="Tahoma" w:cs="Tahoma"/>
          <w:lang w:val="en-GB" w:eastAsia="en-ZA"/>
        </w:rPr>
        <w:t xml:space="preserve"> total of 232 beneficiaries </w:t>
      </w:r>
      <w:r w:rsidR="00941A72" w:rsidRPr="00010771">
        <w:rPr>
          <w:rFonts w:ascii="Tahoma" w:eastAsia="Arial Unicode MS" w:hAnsi="Tahoma" w:cs="Tahoma"/>
          <w:lang w:val="en-GB" w:eastAsia="en-ZA"/>
        </w:rPr>
        <w:t xml:space="preserve">with the </w:t>
      </w:r>
      <w:r w:rsidR="009D499F" w:rsidRPr="00010771">
        <w:rPr>
          <w:rFonts w:ascii="Tahoma" w:eastAsia="Arial Unicode MS" w:hAnsi="Tahoma" w:cs="Tahoma"/>
          <w:lang w:val="en-GB" w:eastAsia="en-ZA"/>
        </w:rPr>
        <w:t>construction of toilets in various constituencies</w:t>
      </w:r>
      <w:r w:rsidR="00200F57">
        <w:rPr>
          <w:rFonts w:ascii="Tahoma" w:eastAsia="Arial Unicode MS" w:hAnsi="Tahoma" w:cs="Tahoma"/>
          <w:lang w:val="en-GB" w:eastAsia="en-ZA"/>
        </w:rPr>
        <w:t xml:space="preserve">. This is at </w:t>
      </w:r>
      <w:r w:rsidR="00D440D5" w:rsidRPr="00010771">
        <w:rPr>
          <w:rFonts w:ascii="Tahoma" w:eastAsia="Arial Unicode MS" w:hAnsi="Tahoma" w:cs="Tahoma"/>
          <w:lang w:val="en-GB" w:eastAsia="en-ZA"/>
        </w:rPr>
        <w:t xml:space="preserve">a total </w:t>
      </w:r>
      <w:r w:rsidR="00941A72" w:rsidRPr="00010771">
        <w:rPr>
          <w:rFonts w:ascii="Tahoma" w:eastAsia="Arial Unicode MS" w:hAnsi="Tahoma" w:cs="Tahoma"/>
          <w:lang w:val="en-GB" w:eastAsia="en-ZA"/>
        </w:rPr>
        <w:t xml:space="preserve">amount of </w:t>
      </w:r>
      <w:r w:rsidR="00D440D5" w:rsidRPr="00010771">
        <w:rPr>
          <w:rFonts w:ascii="Tahoma" w:eastAsia="Arial Unicode MS" w:hAnsi="Tahoma" w:cs="Tahoma"/>
          <w:lang w:val="en-GB" w:eastAsia="en-ZA"/>
        </w:rPr>
        <w:t>One Million Four Hundred and Eighty Two Hundred and Twenty Seven (</w:t>
      </w:r>
      <w:r w:rsidR="00941A72" w:rsidRPr="00010771">
        <w:rPr>
          <w:rFonts w:ascii="Tahoma" w:eastAsia="Arial Unicode MS" w:hAnsi="Tahoma" w:cs="Tahoma"/>
          <w:lang w:val="en-GB" w:eastAsia="en-ZA"/>
        </w:rPr>
        <w:t>N$ 1 480</w:t>
      </w:r>
      <w:r w:rsidR="00D440D5" w:rsidRPr="00010771">
        <w:rPr>
          <w:rFonts w:ascii="Tahoma" w:eastAsia="Arial Unicode MS" w:hAnsi="Tahoma" w:cs="Tahoma"/>
          <w:lang w:val="en-GB" w:eastAsia="en-ZA"/>
        </w:rPr>
        <w:t> </w:t>
      </w:r>
      <w:r w:rsidR="00941A72" w:rsidRPr="00010771">
        <w:rPr>
          <w:rFonts w:ascii="Tahoma" w:eastAsia="Arial Unicode MS" w:hAnsi="Tahoma" w:cs="Tahoma"/>
          <w:lang w:val="en-GB" w:eastAsia="en-ZA"/>
        </w:rPr>
        <w:t>227</w:t>
      </w:r>
      <w:r w:rsidR="00D440D5" w:rsidRPr="00010771">
        <w:rPr>
          <w:rFonts w:ascii="Tahoma" w:eastAsia="Arial Unicode MS" w:hAnsi="Tahoma" w:cs="Tahoma"/>
          <w:lang w:val="en-GB" w:eastAsia="en-ZA"/>
        </w:rPr>
        <w:t>)</w:t>
      </w:r>
      <w:r w:rsidR="00941A72" w:rsidRPr="00010771">
        <w:rPr>
          <w:rFonts w:ascii="Tahoma" w:eastAsia="Arial Unicode MS" w:hAnsi="Tahoma" w:cs="Tahoma"/>
          <w:lang w:val="en-GB" w:eastAsia="en-ZA"/>
        </w:rPr>
        <w:t>.</w:t>
      </w:r>
    </w:p>
    <w:p w14:paraId="7D82AAED" w14:textId="77777777" w:rsidR="00F6725C" w:rsidRPr="00010771" w:rsidRDefault="00F6725C" w:rsidP="00F6725C">
      <w:pPr>
        <w:overflowPunct w:val="0"/>
        <w:autoSpaceDE w:val="0"/>
        <w:autoSpaceDN w:val="0"/>
        <w:adjustRightInd w:val="0"/>
        <w:spacing w:after="0" w:line="240" w:lineRule="auto"/>
        <w:textAlignment w:val="baseline"/>
        <w:rPr>
          <w:rFonts w:ascii="Tahoma" w:eastAsia="Arial Unicode MS" w:hAnsi="Tahoma" w:cs="Tahoma"/>
          <w:b/>
          <w:lang w:val="en-GB" w:eastAsia="en-ZA"/>
        </w:rPr>
      </w:pPr>
    </w:p>
    <w:p w14:paraId="18E43F09" w14:textId="77777777" w:rsidR="00E51E14" w:rsidRPr="00010771" w:rsidRDefault="00E51E14" w:rsidP="00584310">
      <w:pPr>
        <w:overflowPunct w:val="0"/>
        <w:autoSpaceDE w:val="0"/>
        <w:autoSpaceDN w:val="0"/>
        <w:adjustRightInd w:val="0"/>
        <w:spacing w:after="0" w:line="360" w:lineRule="auto"/>
        <w:jc w:val="both"/>
        <w:textAlignment w:val="baseline"/>
        <w:rPr>
          <w:rFonts w:ascii="Tahoma" w:eastAsia="Arial Unicode MS" w:hAnsi="Tahoma" w:cs="Tahoma"/>
          <w:b/>
          <w:lang w:val="en-GB" w:eastAsia="en-ZA"/>
        </w:rPr>
      </w:pPr>
    </w:p>
    <w:p w14:paraId="0752F658" w14:textId="1162E171" w:rsidR="00D440D5" w:rsidRPr="00200F57" w:rsidRDefault="00200F57" w:rsidP="00584310">
      <w:pPr>
        <w:overflowPunct w:val="0"/>
        <w:autoSpaceDE w:val="0"/>
        <w:autoSpaceDN w:val="0"/>
        <w:adjustRightInd w:val="0"/>
        <w:spacing w:after="0" w:line="360" w:lineRule="auto"/>
        <w:jc w:val="both"/>
        <w:textAlignment w:val="baseline"/>
        <w:rPr>
          <w:rFonts w:ascii="Tahoma" w:eastAsia="Arial Unicode MS" w:hAnsi="Tahoma" w:cs="Tahoma"/>
          <w:b/>
          <w:i/>
          <w:sz w:val="24"/>
          <w:szCs w:val="24"/>
          <w:u w:val="single"/>
          <w:lang w:val="en-GB" w:eastAsia="en-ZA"/>
        </w:rPr>
      </w:pPr>
      <w:r w:rsidRPr="00200F57">
        <w:rPr>
          <w:rFonts w:ascii="Tahoma" w:eastAsia="Arial Unicode MS" w:hAnsi="Tahoma" w:cs="Tahoma"/>
          <w:b/>
          <w:i/>
          <w:sz w:val="24"/>
          <w:szCs w:val="24"/>
          <w:u w:val="single"/>
          <w:lang w:val="en-GB" w:eastAsia="en-ZA"/>
        </w:rPr>
        <w:t xml:space="preserve">Infrastructure Development (Capital Projects) </w:t>
      </w:r>
      <w:r>
        <w:rPr>
          <w:rFonts w:ascii="Tahoma" w:eastAsia="Arial Unicode MS" w:hAnsi="Tahoma" w:cs="Tahoma"/>
          <w:b/>
          <w:i/>
          <w:sz w:val="24"/>
          <w:szCs w:val="24"/>
          <w:u w:val="single"/>
          <w:lang w:val="en-GB" w:eastAsia="en-ZA"/>
        </w:rPr>
        <w:t>– (</w:t>
      </w:r>
      <w:r w:rsidRPr="00200F57">
        <w:rPr>
          <w:rFonts w:ascii="Tahoma" w:eastAsia="Arial Unicode MS" w:hAnsi="Tahoma" w:cs="Tahoma"/>
          <w:b/>
          <w:i/>
          <w:sz w:val="24"/>
          <w:szCs w:val="24"/>
          <w:u w:val="single"/>
          <w:lang w:val="en-GB" w:eastAsia="en-ZA"/>
        </w:rPr>
        <w:t>Medium Term Expenditure Framework – Mtef)</w:t>
      </w:r>
    </w:p>
    <w:p w14:paraId="14C138AE" w14:textId="77777777" w:rsidR="00D440D5" w:rsidRPr="00010771" w:rsidRDefault="00D440D5" w:rsidP="00584310">
      <w:pPr>
        <w:overflowPunct w:val="0"/>
        <w:autoSpaceDE w:val="0"/>
        <w:autoSpaceDN w:val="0"/>
        <w:adjustRightInd w:val="0"/>
        <w:spacing w:after="0" w:line="360" w:lineRule="auto"/>
        <w:jc w:val="both"/>
        <w:textAlignment w:val="baseline"/>
        <w:rPr>
          <w:rFonts w:ascii="Tahoma" w:eastAsia="Arial Unicode MS" w:hAnsi="Tahoma" w:cs="Tahoma"/>
          <w:b/>
          <w:sz w:val="24"/>
          <w:szCs w:val="24"/>
          <w:lang w:val="en-GB" w:eastAsia="en-ZA"/>
        </w:rPr>
      </w:pPr>
    </w:p>
    <w:p w14:paraId="53A83337" w14:textId="77777777" w:rsidR="0075440A" w:rsidRPr="00200F57" w:rsidRDefault="0075440A" w:rsidP="00584310">
      <w:pPr>
        <w:overflowPunct w:val="0"/>
        <w:autoSpaceDE w:val="0"/>
        <w:autoSpaceDN w:val="0"/>
        <w:adjustRightInd w:val="0"/>
        <w:spacing w:after="0" w:line="360" w:lineRule="auto"/>
        <w:jc w:val="both"/>
        <w:textAlignment w:val="baseline"/>
        <w:rPr>
          <w:rFonts w:ascii="Tahoma" w:eastAsia="Arial Unicode MS" w:hAnsi="Tahoma" w:cs="Tahoma"/>
          <w:sz w:val="24"/>
          <w:szCs w:val="24"/>
          <w:u w:val="single"/>
          <w:lang w:val="en-GB" w:eastAsia="en-ZA"/>
        </w:rPr>
      </w:pPr>
      <w:r w:rsidRPr="00200F57">
        <w:rPr>
          <w:rFonts w:ascii="Tahoma" w:eastAsia="Arial Unicode MS" w:hAnsi="Tahoma" w:cs="Tahoma"/>
          <w:sz w:val="24"/>
          <w:szCs w:val="24"/>
          <w:u w:val="single"/>
          <w:lang w:val="en-GB" w:eastAsia="en-ZA"/>
        </w:rPr>
        <w:t>Construction of Otjozondjupa Regional Off</w:t>
      </w:r>
      <w:r w:rsidR="00010771" w:rsidRPr="00200F57">
        <w:rPr>
          <w:rFonts w:ascii="Tahoma" w:eastAsia="Arial Unicode MS" w:hAnsi="Tahoma" w:cs="Tahoma"/>
          <w:sz w:val="24"/>
          <w:szCs w:val="24"/>
          <w:u w:val="single"/>
          <w:lang w:val="en-GB" w:eastAsia="en-ZA"/>
        </w:rPr>
        <w:t>ice Park</w:t>
      </w:r>
    </w:p>
    <w:p w14:paraId="76C1B42C" w14:textId="73A189B7" w:rsidR="0075440A" w:rsidRPr="00010771" w:rsidRDefault="00941A72" w:rsidP="00010771">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t>The construction of the Otjoz</w:t>
      </w:r>
      <w:r w:rsidR="002C077E" w:rsidRPr="00010771">
        <w:rPr>
          <w:rFonts w:ascii="Tahoma" w:eastAsia="Arial Unicode MS" w:hAnsi="Tahoma" w:cs="Tahoma"/>
          <w:sz w:val="24"/>
          <w:szCs w:val="24"/>
          <w:lang w:val="en-GB" w:eastAsia="en-ZA"/>
        </w:rPr>
        <w:t>o</w:t>
      </w:r>
      <w:r w:rsidRPr="00010771">
        <w:rPr>
          <w:rFonts w:ascii="Tahoma" w:eastAsia="Arial Unicode MS" w:hAnsi="Tahoma" w:cs="Tahoma"/>
          <w:sz w:val="24"/>
          <w:szCs w:val="24"/>
          <w:lang w:val="en-GB" w:eastAsia="en-ZA"/>
        </w:rPr>
        <w:t>ndjupa Regional Council Office Park, is currently nearing completion. The three-block</w:t>
      </w:r>
      <w:r w:rsidR="0075440A" w:rsidRPr="00010771">
        <w:rPr>
          <w:rFonts w:ascii="Tahoma" w:eastAsia="Arial Unicode MS" w:hAnsi="Tahoma" w:cs="Tahoma"/>
          <w:sz w:val="24"/>
          <w:szCs w:val="24"/>
          <w:lang w:val="en-GB" w:eastAsia="en-ZA"/>
        </w:rPr>
        <w:t xml:space="preserve"> triple storey bu</w:t>
      </w:r>
      <w:r w:rsidRPr="00010771">
        <w:rPr>
          <w:rFonts w:ascii="Tahoma" w:eastAsia="Arial Unicode MS" w:hAnsi="Tahoma" w:cs="Tahoma"/>
          <w:sz w:val="24"/>
          <w:szCs w:val="24"/>
          <w:lang w:val="en-GB" w:eastAsia="en-ZA"/>
        </w:rPr>
        <w:t>ilding and conference facility is being constructed at</w:t>
      </w:r>
      <w:r w:rsidR="0075440A" w:rsidRPr="00010771">
        <w:rPr>
          <w:rFonts w:ascii="Tahoma" w:eastAsia="Arial Unicode MS" w:hAnsi="Tahoma" w:cs="Tahoma"/>
          <w:sz w:val="24"/>
          <w:szCs w:val="24"/>
          <w:lang w:val="en-GB" w:eastAsia="en-ZA"/>
        </w:rPr>
        <w:t xml:space="preserve"> an amoun</w:t>
      </w:r>
      <w:r w:rsidRPr="00010771">
        <w:rPr>
          <w:rFonts w:ascii="Tahoma" w:eastAsia="Arial Unicode MS" w:hAnsi="Tahoma" w:cs="Tahoma"/>
          <w:sz w:val="24"/>
          <w:szCs w:val="24"/>
          <w:lang w:val="en-GB" w:eastAsia="en-ZA"/>
        </w:rPr>
        <w:t>t of</w:t>
      </w:r>
      <w:r w:rsidR="00F15EEA">
        <w:rPr>
          <w:rFonts w:ascii="Tahoma" w:eastAsia="Arial Unicode MS" w:hAnsi="Tahoma" w:cs="Tahoma"/>
          <w:sz w:val="24"/>
          <w:szCs w:val="24"/>
          <w:lang w:val="en-GB" w:eastAsia="en-ZA"/>
        </w:rPr>
        <w:t xml:space="preserve"> </w:t>
      </w:r>
      <w:r w:rsidR="00F15EEA" w:rsidRPr="00200F57">
        <w:rPr>
          <w:rFonts w:ascii="Tahoma" w:eastAsia="Arial Unicode MS" w:hAnsi="Tahoma" w:cs="Tahoma"/>
          <w:sz w:val="24"/>
          <w:szCs w:val="24"/>
          <w:lang w:val="en-GB" w:eastAsia="en-ZA"/>
        </w:rPr>
        <w:t>One</w:t>
      </w:r>
      <w:r w:rsidR="00200F57" w:rsidRPr="00200F57">
        <w:rPr>
          <w:rFonts w:ascii="Tahoma" w:eastAsia="Arial Unicode MS" w:hAnsi="Tahoma" w:cs="Tahoma"/>
          <w:sz w:val="24"/>
          <w:szCs w:val="24"/>
          <w:lang w:val="en-GB" w:eastAsia="en-ZA"/>
        </w:rPr>
        <w:t xml:space="preserve"> Hundred</w:t>
      </w:r>
      <w:r w:rsidR="00F15EEA" w:rsidRPr="00200F57">
        <w:rPr>
          <w:rFonts w:ascii="Tahoma" w:eastAsia="Arial Unicode MS" w:hAnsi="Tahoma" w:cs="Tahoma"/>
          <w:sz w:val="24"/>
          <w:szCs w:val="24"/>
          <w:lang w:val="en-GB" w:eastAsia="en-ZA"/>
        </w:rPr>
        <w:t xml:space="preserve"> </w:t>
      </w:r>
      <w:r w:rsidR="00200F57" w:rsidRPr="00200F57">
        <w:rPr>
          <w:rFonts w:ascii="Tahoma" w:eastAsia="Arial Unicode MS" w:hAnsi="Tahoma" w:cs="Tahoma"/>
          <w:sz w:val="24"/>
          <w:szCs w:val="24"/>
          <w:lang w:val="en-GB" w:eastAsia="en-ZA"/>
        </w:rPr>
        <w:t xml:space="preserve">And </w:t>
      </w:r>
      <w:r w:rsidR="00F15EEA" w:rsidRPr="00200F57">
        <w:rPr>
          <w:rFonts w:ascii="Tahoma" w:eastAsia="Arial Unicode MS" w:hAnsi="Tahoma" w:cs="Tahoma"/>
          <w:sz w:val="24"/>
          <w:szCs w:val="24"/>
          <w:lang w:val="en-GB" w:eastAsia="en-ZA"/>
        </w:rPr>
        <w:t>Twenty One Million</w:t>
      </w:r>
      <w:r w:rsidRPr="00200F57">
        <w:rPr>
          <w:rFonts w:ascii="Tahoma" w:eastAsia="Arial Unicode MS" w:hAnsi="Tahoma" w:cs="Tahoma"/>
          <w:sz w:val="24"/>
          <w:szCs w:val="24"/>
          <w:lang w:val="en-GB" w:eastAsia="en-ZA"/>
        </w:rPr>
        <w:t xml:space="preserve"> </w:t>
      </w:r>
      <w:r w:rsidR="00200F57" w:rsidRPr="00200F57">
        <w:rPr>
          <w:rFonts w:ascii="Tahoma" w:eastAsia="Arial Unicode MS" w:hAnsi="Tahoma" w:cs="Tahoma"/>
          <w:sz w:val="24"/>
          <w:szCs w:val="24"/>
          <w:lang w:val="en-GB" w:eastAsia="en-ZA"/>
        </w:rPr>
        <w:t>(</w:t>
      </w:r>
      <w:r w:rsidRPr="00200F57">
        <w:rPr>
          <w:rFonts w:ascii="Tahoma" w:eastAsia="Arial Unicode MS" w:hAnsi="Tahoma" w:cs="Tahoma"/>
          <w:sz w:val="24"/>
          <w:szCs w:val="24"/>
          <w:lang w:val="en-GB" w:eastAsia="en-ZA"/>
        </w:rPr>
        <w:t>N</w:t>
      </w:r>
      <w:r w:rsidR="00200F57" w:rsidRPr="00200F57">
        <w:rPr>
          <w:rFonts w:ascii="Tahoma" w:eastAsia="Arial Unicode MS" w:hAnsi="Tahoma" w:cs="Tahoma"/>
          <w:sz w:val="24"/>
          <w:szCs w:val="24"/>
          <w:lang w:val="en-GB" w:eastAsia="en-ZA"/>
        </w:rPr>
        <w:t>$ 121 000 000.00).</w:t>
      </w:r>
      <w:r w:rsidR="0075440A" w:rsidRPr="00010771">
        <w:rPr>
          <w:rFonts w:ascii="Tahoma" w:eastAsia="Arial Unicode MS" w:hAnsi="Tahoma" w:cs="Tahoma"/>
          <w:sz w:val="24"/>
          <w:szCs w:val="24"/>
          <w:lang w:val="en-GB" w:eastAsia="en-ZA"/>
        </w:rPr>
        <w:t xml:space="preserve"> </w:t>
      </w:r>
      <w:r w:rsidR="0075440A" w:rsidRPr="00010771">
        <w:rPr>
          <w:rFonts w:ascii="Tahoma" w:hAnsi="Tahoma" w:cs="Tahoma"/>
          <w:sz w:val="24"/>
          <w:szCs w:val="24"/>
        </w:rPr>
        <w:t>The overall construction progress is at 95% for the office building and 90% for the conference centre</w:t>
      </w:r>
      <w:r w:rsidRPr="00010771">
        <w:rPr>
          <w:rFonts w:ascii="Tahoma" w:hAnsi="Tahoma" w:cs="Tahoma"/>
          <w:sz w:val="24"/>
          <w:szCs w:val="24"/>
        </w:rPr>
        <w:t>.</w:t>
      </w:r>
    </w:p>
    <w:p w14:paraId="0029EB1B" w14:textId="77777777" w:rsidR="0075440A" w:rsidRPr="00010771" w:rsidRDefault="0075440A" w:rsidP="00584310">
      <w:pPr>
        <w:overflowPunct w:val="0"/>
        <w:autoSpaceDE w:val="0"/>
        <w:autoSpaceDN w:val="0"/>
        <w:adjustRightInd w:val="0"/>
        <w:spacing w:after="0" w:line="360" w:lineRule="auto"/>
        <w:jc w:val="both"/>
        <w:textAlignment w:val="baseline"/>
        <w:rPr>
          <w:rFonts w:ascii="Tahoma" w:eastAsia="Arial Unicode MS" w:hAnsi="Tahoma" w:cs="Tahoma"/>
          <w:b/>
          <w:sz w:val="24"/>
          <w:szCs w:val="24"/>
          <w:lang w:val="en-GB" w:eastAsia="en-ZA"/>
        </w:rPr>
      </w:pPr>
    </w:p>
    <w:p w14:paraId="632D2CAB" w14:textId="77777777" w:rsidR="0075440A" w:rsidRPr="00200F57" w:rsidRDefault="0075440A" w:rsidP="00D440D5">
      <w:pPr>
        <w:overflowPunct w:val="0"/>
        <w:autoSpaceDE w:val="0"/>
        <w:autoSpaceDN w:val="0"/>
        <w:adjustRightInd w:val="0"/>
        <w:spacing w:after="0" w:line="360" w:lineRule="auto"/>
        <w:jc w:val="both"/>
        <w:textAlignment w:val="baseline"/>
        <w:rPr>
          <w:rFonts w:ascii="Tahoma" w:eastAsia="Arial Unicode MS" w:hAnsi="Tahoma" w:cs="Tahoma"/>
          <w:sz w:val="24"/>
          <w:szCs w:val="24"/>
          <w:u w:val="single"/>
          <w:lang w:val="en-GB" w:eastAsia="en-ZA"/>
        </w:rPr>
      </w:pPr>
      <w:r w:rsidRPr="00200F57">
        <w:rPr>
          <w:rFonts w:ascii="Tahoma" w:eastAsia="Arial Unicode MS" w:hAnsi="Tahoma" w:cs="Tahoma"/>
          <w:sz w:val="24"/>
          <w:szCs w:val="24"/>
          <w:u w:val="single"/>
          <w:lang w:val="en-GB" w:eastAsia="en-ZA"/>
        </w:rPr>
        <w:t xml:space="preserve">Construction of </w:t>
      </w:r>
      <w:r w:rsidR="00010771" w:rsidRPr="00200F57">
        <w:rPr>
          <w:rFonts w:ascii="Tahoma" w:eastAsia="Arial Unicode MS" w:hAnsi="Tahoma" w:cs="Tahoma"/>
          <w:sz w:val="24"/>
          <w:szCs w:val="24"/>
          <w:u w:val="single"/>
          <w:lang w:val="en-GB" w:eastAsia="en-ZA"/>
        </w:rPr>
        <w:t>Oxidation Ponds at</w:t>
      </w:r>
      <w:r w:rsidRPr="00200F57">
        <w:rPr>
          <w:rFonts w:ascii="Tahoma" w:eastAsia="Arial Unicode MS" w:hAnsi="Tahoma" w:cs="Tahoma"/>
          <w:sz w:val="24"/>
          <w:szCs w:val="24"/>
          <w:u w:val="single"/>
          <w:lang w:val="en-GB" w:eastAsia="en-ZA"/>
        </w:rPr>
        <w:t xml:space="preserve"> Okamatapati</w:t>
      </w:r>
      <w:r w:rsidR="00D440D5" w:rsidRPr="00200F57">
        <w:rPr>
          <w:rFonts w:ascii="Tahoma" w:eastAsia="Arial Unicode MS" w:hAnsi="Tahoma" w:cs="Tahoma"/>
          <w:sz w:val="24"/>
          <w:szCs w:val="24"/>
          <w:u w:val="single"/>
          <w:lang w:val="en-GB" w:eastAsia="en-ZA"/>
        </w:rPr>
        <w:t xml:space="preserve"> </w:t>
      </w:r>
    </w:p>
    <w:p w14:paraId="57178F5C" w14:textId="5280478C" w:rsidR="0075440A" w:rsidRDefault="003450BA" w:rsidP="00010771">
      <w:pPr>
        <w:spacing w:line="240" w:lineRule="auto"/>
        <w:jc w:val="both"/>
        <w:rPr>
          <w:rFonts w:ascii="Tahoma" w:hAnsi="Tahoma" w:cs="Tahoma"/>
          <w:sz w:val="24"/>
          <w:szCs w:val="24"/>
        </w:rPr>
      </w:pPr>
      <w:r>
        <w:rPr>
          <w:rFonts w:ascii="Tahoma" w:hAnsi="Tahoma" w:cs="Tahoma"/>
          <w:sz w:val="24"/>
          <w:szCs w:val="24"/>
        </w:rPr>
        <w:t>A budget amounting to</w:t>
      </w:r>
      <w:r w:rsidR="0075440A" w:rsidRPr="00010771">
        <w:rPr>
          <w:rFonts w:ascii="Tahoma" w:hAnsi="Tahoma" w:cs="Tahoma"/>
          <w:sz w:val="24"/>
          <w:szCs w:val="24"/>
        </w:rPr>
        <w:t xml:space="preserve"> </w:t>
      </w:r>
      <w:r w:rsidR="00200F57">
        <w:rPr>
          <w:rFonts w:ascii="Tahoma" w:hAnsi="Tahoma" w:cs="Tahoma"/>
          <w:sz w:val="24"/>
          <w:szCs w:val="24"/>
        </w:rPr>
        <w:t>Two Point Four Millions Namibian Dollars (N$</w:t>
      </w:r>
      <w:r w:rsidR="0075440A" w:rsidRPr="00010771">
        <w:rPr>
          <w:rFonts w:ascii="Tahoma" w:hAnsi="Tahoma" w:cs="Tahoma"/>
          <w:sz w:val="24"/>
          <w:szCs w:val="24"/>
        </w:rPr>
        <w:t>2.4</w:t>
      </w:r>
      <w:r w:rsidR="00941A72" w:rsidRPr="00010771">
        <w:rPr>
          <w:rFonts w:ascii="Tahoma" w:hAnsi="Tahoma" w:cs="Tahoma"/>
          <w:sz w:val="24"/>
          <w:szCs w:val="24"/>
        </w:rPr>
        <w:t xml:space="preserve"> </w:t>
      </w:r>
      <w:r>
        <w:rPr>
          <w:rFonts w:ascii="Tahoma" w:hAnsi="Tahoma" w:cs="Tahoma"/>
          <w:sz w:val="24"/>
          <w:szCs w:val="24"/>
        </w:rPr>
        <w:t>M</w:t>
      </w:r>
      <w:r w:rsidR="0075440A" w:rsidRPr="00010771">
        <w:rPr>
          <w:rFonts w:ascii="Tahoma" w:hAnsi="Tahoma" w:cs="Tahoma"/>
          <w:sz w:val="24"/>
          <w:szCs w:val="24"/>
        </w:rPr>
        <w:t>illion</w:t>
      </w:r>
      <w:r w:rsidR="00200F57">
        <w:rPr>
          <w:rFonts w:ascii="Tahoma" w:hAnsi="Tahoma" w:cs="Tahoma"/>
          <w:sz w:val="24"/>
          <w:szCs w:val="24"/>
        </w:rPr>
        <w:t>)</w:t>
      </w:r>
      <w:r w:rsidR="0075440A" w:rsidRPr="00010771">
        <w:rPr>
          <w:rFonts w:ascii="Tahoma" w:hAnsi="Tahoma" w:cs="Tahoma"/>
          <w:sz w:val="24"/>
          <w:szCs w:val="24"/>
        </w:rPr>
        <w:t xml:space="preserve"> was allocated for </w:t>
      </w:r>
      <w:r>
        <w:rPr>
          <w:rFonts w:ascii="Tahoma" w:hAnsi="Tahoma" w:cs="Tahoma"/>
          <w:sz w:val="24"/>
          <w:szCs w:val="24"/>
        </w:rPr>
        <w:t xml:space="preserve">the </w:t>
      </w:r>
      <w:r w:rsidR="0075440A" w:rsidRPr="00010771">
        <w:rPr>
          <w:rFonts w:ascii="Tahoma" w:hAnsi="Tahoma" w:cs="Tahoma"/>
          <w:sz w:val="24"/>
          <w:szCs w:val="24"/>
        </w:rPr>
        <w:t>rehabilitation of oxidation ponds, pump station, clearing and</w:t>
      </w:r>
      <w:r>
        <w:rPr>
          <w:rFonts w:ascii="Tahoma" w:hAnsi="Tahoma" w:cs="Tahoma"/>
          <w:sz w:val="24"/>
          <w:szCs w:val="24"/>
        </w:rPr>
        <w:t xml:space="preserve"> grading of access roads and erection of a</w:t>
      </w:r>
      <w:r w:rsidR="0075440A" w:rsidRPr="00010771">
        <w:rPr>
          <w:rFonts w:ascii="Tahoma" w:hAnsi="Tahoma" w:cs="Tahoma"/>
          <w:sz w:val="24"/>
          <w:szCs w:val="24"/>
        </w:rPr>
        <w:t xml:space="preserve"> security</w:t>
      </w:r>
      <w:r>
        <w:rPr>
          <w:rFonts w:ascii="Tahoma" w:hAnsi="Tahoma" w:cs="Tahoma"/>
          <w:sz w:val="24"/>
          <w:szCs w:val="24"/>
        </w:rPr>
        <w:t xml:space="preserve"> fence</w:t>
      </w:r>
      <w:r w:rsidR="0075440A" w:rsidRPr="00010771">
        <w:rPr>
          <w:rFonts w:ascii="Tahoma" w:hAnsi="Tahoma" w:cs="Tahoma"/>
          <w:sz w:val="24"/>
          <w:szCs w:val="24"/>
        </w:rPr>
        <w:t xml:space="preserve"> around the ponds</w:t>
      </w:r>
      <w:r w:rsidR="00941A72" w:rsidRPr="00010771">
        <w:rPr>
          <w:rFonts w:ascii="Tahoma" w:hAnsi="Tahoma" w:cs="Tahoma"/>
          <w:sz w:val="24"/>
          <w:szCs w:val="24"/>
        </w:rPr>
        <w:t xml:space="preserve"> at Okamatapati</w:t>
      </w:r>
      <w:r w:rsidR="0075440A" w:rsidRPr="00010771">
        <w:rPr>
          <w:rFonts w:ascii="Tahoma" w:hAnsi="Tahoma" w:cs="Tahoma"/>
          <w:sz w:val="24"/>
          <w:szCs w:val="24"/>
        </w:rPr>
        <w:t xml:space="preserve">. </w:t>
      </w:r>
      <w:r w:rsidR="00941A72" w:rsidRPr="00010771">
        <w:rPr>
          <w:rFonts w:ascii="Tahoma" w:hAnsi="Tahoma" w:cs="Tahoma"/>
          <w:sz w:val="24"/>
          <w:szCs w:val="24"/>
        </w:rPr>
        <w:t>The pr</w:t>
      </w:r>
      <w:r w:rsidR="0075440A" w:rsidRPr="00010771">
        <w:rPr>
          <w:rFonts w:ascii="Tahoma" w:hAnsi="Tahoma" w:cs="Tahoma"/>
          <w:sz w:val="24"/>
          <w:szCs w:val="24"/>
        </w:rPr>
        <w:t>oject</w:t>
      </w:r>
      <w:r w:rsidR="0066263F" w:rsidRPr="00010771">
        <w:rPr>
          <w:rFonts w:ascii="Tahoma" w:hAnsi="Tahoma" w:cs="Tahoma"/>
          <w:sz w:val="24"/>
          <w:szCs w:val="24"/>
        </w:rPr>
        <w:t xml:space="preserve"> </w:t>
      </w:r>
      <w:r>
        <w:rPr>
          <w:rFonts w:ascii="Tahoma" w:hAnsi="Tahoma" w:cs="Tahoma"/>
          <w:sz w:val="24"/>
          <w:szCs w:val="24"/>
        </w:rPr>
        <w:t>is 95% complete</w:t>
      </w:r>
      <w:r w:rsidR="0075440A" w:rsidRPr="00010771">
        <w:rPr>
          <w:rFonts w:ascii="Tahoma" w:hAnsi="Tahoma" w:cs="Tahoma"/>
          <w:sz w:val="24"/>
          <w:szCs w:val="24"/>
        </w:rPr>
        <w:t>.</w:t>
      </w:r>
    </w:p>
    <w:p w14:paraId="5AD041B4" w14:textId="38AE040F" w:rsidR="003450BA" w:rsidRPr="00200F57" w:rsidRDefault="003450BA" w:rsidP="00010771">
      <w:pPr>
        <w:spacing w:line="240" w:lineRule="auto"/>
        <w:jc w:val="both"/>
        <w:rPr>
          <w:rFonts w:ascii="Tahoma" w:hAnsi="Tahoma" w:cs="Tahoma"/>
          <w:sz w:val="24"/>
          <w:szCs w:val="24"/>
          <w:u w:val="single"/>
        </w:rPr>
      </w:pPr>
      <w:r w:rsidRPr="00200F57">
        <w:rPr>
          <w:rFonts w:ascii="Tahoma" w:hAnsi="Tahoma" w:cs="Tahoma"/>
          <w:sz w:val="24"/>
          <w:szCs w:val="24"/>
          <w:u w:val="single"/>
        </w:rPr>
        <w:t>Fencing of the Sewerage Ponds at Kalkfeld</w:t>
      </w:r>
    </w:p>
    <w:p w14:paraId="69DE344E" w14:textId="77777777" w:rsidR="00B92488" w:rsidRDefault="003450BA" w:rsidP="003450BA">
      <w:pPr>
        <w:spacing w:line="240" w:lineRule="auto"/>
        <w:jc w:val="both"/>
        <w:rPr>
          <w:rFonts w:ascii="Tahoma" w:hAnsi="Tahoma" w:cs="Tahoma"/>
          <w:sz w:val="24"/>
          <w:szCs w:val="24"/>
        </w:rPr>
      </w:pPr>
      <w:r>
        <w:rPr>
          <w:rFonts w:ascii="Tahoma" w:hAnsi="Tahoma" w:cs="Tahoma"/>
          <w:sz w:val="24"/>
          <w:szCs w:val="24"/>
        </w:rPr>
        <w:t xml:space="preserve">The fencing of the sewerage ponds at Kalkfeld </w:t>
      </w:r>
      <w:r w:rsidR="00D23128">
        <w:rPr>
          <w:rFonts w:ascii="Tahoma" w:hAnsi="Tahoma" w:cs="Tahoma"/>
          <w:sz w:val="24"/>
          <w:szCs w:val="24"/>
        </w:rPr>
        <w:t xml:space="preserve">Settlement </w:t>
      </w:r>
      <w:r>
        <w:rPr>
          <w:rFonts w:ascii="Tahoma" w:hAnsi="Tahoma" w:cs="Tahoma"/>
          <w:sz w:val="24"/>
          <w:szCs w:val="24"/>
        </w:rPr>
        <w:t xml:space="preserve">is intended to ensure compliance to the Environmental Act of Namibia. The Kalkfeld Sewerage project brought an end to the use of the bucket toilet system in </w:t>
      </w:r>
      <w:r w:rsidR="00735237">
        <w:rPr>
          <w:rFonts w:ascii="Tahoma" w:hAnsi="Tahoma" w:cs="Tahoma"/>
          <w:sz w:val="24"/>
          <w:szCs w:val="24"/>
        </w:rPr>
        <w:t>the Settlement a few years ago, the last of its kind in the region.</w:t>
      </w:r>
      <w:r w:rsidR="00B92488">
        <w:rPr>
          <w:rFonts w:ascii="Tahoma" w:hAnsi="Tahoma" w:cs="Tahoma"/>
          <w:sz w:val="24"/>
          <w:szCs w:val="24"/>
        </w:rPr>
        <w:t xml:space="preserve"> </w:t>
      </w:r>
    </w:p>
    <w:p w14:paraId="7432A1AD" w14:textId="0C898EEC" w:rsidR="00735237" w:rsidRDefault="00D23128" w:rsidP="003450BA">
      <w:pPr>
        <w:spacing w:line="240" w:lineRule="auto"/>
        <w:jc w:val="both"/>
        <w:rPr>
          <w:rFonts w:ascii="Tahoma" w:hAnsi="Tahoma" w:cs="Tahoma"/>
          <w:sz w:val="24"/>
          <w:szCs w:val="24"/>
        </w:rPr>
      </w:pPr>
      <w:r>
        <w:rPr>
          <w:rFonts w:ascii="Tahoma" w:hAnsi="Tahoma" w:cs="Tahoma"/>
          <w:sz w:val="24"/>
          <w:szCs w:val="24"/>
        </w:rPr>
        <w:t>Other infrastructure p</w:t>
      </w:r>
      <w:r w:rsidR="00735237" w:rsidRPr="00735237">
        <w:rPr>
          <w:rFonts w:ascii="Tahoma" w:hAnsi="Tahoma" w:cs="Tahoma"/>
          <w:sz w:val="24"/>
          <w:szCs w:val="24"/>
        </w:rPr>
        <w:t>rojects intended for the region</w:t>
      </w:r>
      <w:r w:rsidR="00735237">
        <w:rPr>
          <w:rFonts w:ascii="Tahoma" w:hAnsi="Tahoma" w:cs="Tahoma"/>
          <w:sz w:val="24"/>
          <w:szCs w:val="24"/>
        </w:rPr>
        <w:t xml:space="preserve"> include the tarring of the Grootfontein-Tsumkwe-Gam road by the Roads Authority, electrification of areas of </w:t>
      </w:r>
      <w:r w:rsidR="00735237">
        <w:rPr>
          <w:rFonts w:ascii="Tahoma" w:hAnsi="Tahoma" w:cs="Tahoma"/>
          <w:sz w:val="24"/>
          <w:szCs w:val="24"/>
        </w:rPr>
        <w:lastRenderedPageBreak/>
        <w:t>Tsumkwe Constituency by CENORED as well as development of Landfill sites in the Settlements of the region.</w:t>
      </w:r>
    </w:p>
    <w:p w14:paraId="6D8ECC9E" w14:textId="373DFE3B" w:rsidR="00D23128" w:rsidRPr="00547A5A" w:rsidRDefault="00547A5A" w:rsidP="00D23128">
      <w:pPr>
        <w:spacing w:line="360" w:lineRule="auto"/>
        <w:jc w:val="both"/>
        <w:rPr>
          <w:rFonts w:ascii="Tahoma" w:hAnsi="Tahoma" w:cs="Tahoma"/>
          <w:b/>
          <w:i/>
          <w:sz w:val="24"/>
          <w:szCs w:val="24"/>
          <w:u w:val="single"/>
        </w:rPr>
      </w:pPr>
      <w:r w:rsidRPr="00547A5A">
        <w:rPr>
          <w:rFonts w:ascii="Tahoma" w:hAnsi="Tahoma" w:cs="Tahoma"/>
          <w:b/>
          <w:i/>
          <w:sz w:val="24"/>
          <w:szCs w:val="24"/>
          <w:u w:val="single"/>
        </w:rPr>
        <w:t>Local Authorities</w:t>
      </w:r>
    </w:p>
    <w:p w14:paraId="1A4CAEDB" w14:textId="77777777" w:rsidR="00D23128" w:rsidRPr="00010771" w:rsidRDefault="00D23128" w:rsidP="00D23128">
      <w:pPr>
        <w:spacing w:line="240" w:lineRule="auto"/>
        <w:jc w:val="both"/>
        <w:rPr>
          <w:rFonts w:ascii="Tahoma" w:hAnsi="Tahoma" w:cs="Tahoma"/>
          <w:sz w:val="24"/>
          <w:szCs w:val="24"/>
        </w:rPr>
      </w:pPr>
      <w:r w:rsidRPr="00010771">
        <w:rPr>
          <w:rFonts w:ascii="Tahoma" w:hAnsi="Tahoma" w:cs="Tahoma"/>
          <w:sz w:val="24"/>
          <w:szCs w:val="24"/>
        </w:rPr>
        <w:t>The Otjozondjupa region is fortunate to have Five (5) towns. Development being bottom</w:t>
      </w:r>
      <w:r>
        <w:rPr>
          <w:rFonts w:ascii="Tahoma" w:hAnsi="Tahoma" w:cs="Tahoma"/>
          <w:sz w:val="24"/>
          <w:szCs w:val="24"/>
        </w:rPr>
        <w:t>-up</w:t>
      </w:r>
      <w:r w:rsidRPr="00010771">
        <w:rPr>
          <w:rFonts w:ascii="Tahoma" w:hAnsi="Tahoma" w:cs="Tahoma"/>
          <w:sz w:val="24"/>
          <w:szCs w:val="24"/>
        </w:rPr>
        <w:t xml:space="preserve"> implies that the towns are critical catalysts of economic development. </w:t>
      </w:r>
      <w:r>
        <w:rPr>
          <w:rFonts w:ascii="Tahoma" w:hAnsi="Tahoma" w:cs="Tahoma"/>
          <w:sz w:val="24"/>
          <w:szCs w:val="24"/>
        </w:rPr>
        <w:t xml:space="preserve">  </w:t>
      </w:r>
      <w:r w:rsidRPr="00010771">
        <w:rPr>
          <w:rFonts w:ascii="Tahoma" w:hAnsi="Tahoma" w:cs="Tahoma"/>
          <w:sz w:val="24"/>
          <w:szCs w:val="24"/>
        </w:rPr>
        <w:t xml:space="preserve"> </w:t>
      </w:r>
    </w:p>
    <w:p w14:paraId="3E37FCD8" w14:textId="77777777" w:rsidR="00547A5A" w:rsidRDefault="00547A5A" w:rsidP="00D23128">
      <w:pPr>
        <w:spacing w:line="240" w:lineRule="auto"/>
        <w:jc w:val="both"/>
        <w:rPr>
          <w:rFonts w:ascii="Tahoma" w:hAnsi="Tahoma" w:cs="Tahoma"/>
          <w:b/>
          <w:sz w:val="24"/>
          <w:szCs w:val="24"/>
        </w:rPr>
      </w:pPr>
      <w:r w:rsidRPr="00547A5A">
        <w:rPr>
          <w:rFonts w:ascii="Tahoma" w:hAnsi="Tahoma" w:cs="Tahoma"/>
          <w:sz w:val="24"/>
          <w:u w:val="single"/>
        </w:rPr>
        <w:t>Otjiwarongo Municipality</w:t>
      </w:r>
      <w:r w:rsidR="00D23128" w:rsidRPr="00010771">
        <w:rPr>
          <w:rFonts w:ascii="Tahoma" w:hAnsi="Tahoma" w:cs="Tahoma"/>
          <w:b/>
          <w:sz w:val="24"/>
          <w:szCs w:val="24"/>
        </w:rPr>
        <w:t xml:space="preserve"> </w:t>
      </w:r>
    </w:p>
    <w:p w14:paraId="0ADCB8F1" w14:textId="2509CB3F" w:rsidR="00D23128" w:rsidRPr="00010771" w:rsidRDefault="001760DF" w:rsidP="00D23128">
      <w:pPr>
        <w:spacing w:line="240" w:lineRule="auto"/>
        <w:jc w:val="both"/>
        <w:rPr>
          <w:rFonts w:ascii="Tahoma" w:hAnsi="Tahoma" w:cs="Tahoma"/>
          <w:sz w:val="24"/>
          <w:szCs w:val="24"/>
        </w:rPr>
      </w:pPr>
      <w:r>
        <w:rPr>
          <w:rFonts w:ascii="Tahoma" w:hAnsi="Tahoma" w:cs="Tahoma"/>
          <w:sz w:val="24"/>
          <w:szCs w:val="24"/>
        </w:rPr>
        <w:t xml:space="preserve">Otjiwarongo </w:t>
      </w:r>
      <w:r w:rsidR="00D23128" w:rsidRPr="00010771">
        <w:rPr>
          <w:rFonts w:ascii="Tahoma" w:hAnsi="Tahoma" w:cs="Tahoma"/>
          <w:sz w:val="24"/>
          <w:szCs w:val="24"/>
        </w:rPr>
        <w:t>hosts the capital of the region, and thus the leading growth area in the region.</w:t>
      </w:r>
    </w:p>
    <w:p w14:paraId="773BE706" w14:textId="1553F00A" w:rsidR="001760DF" w:rsidRDefault="001760DF" w:rsidP="00D23128">
      <w:pPr>
        <w:spacing w:line="240" w:lineRule="auto"/>
        <w:jc w:val="both"/>
        <w:rPr>
          <w:rFonts w:ascii="Tahoma" w:hAnsi="Tahoma" w:cs="Tahoma"/>
          <w:sz w:val="24"/>
          <w:szCs w:val="24"/>
        </w:rPr>
      </w:pPr>
      <w:r>
        <w:rPr>
          <w:rFonts w:ascii="Tahoma" w:hAnsi="Tahoma" w:cs="Tahoma"/>
          <w:sz w:val="24"/>
          <w:szCs w:val="24"/>
        </w:rPr>
        <w:t>I a</w:t>
      </w:r>
      <w:r w:rsidR="00D23128" w:rsidRPr="00010771">
        <w:rPr>
          <w:rFonts w:ascii="Tahoma" w:hAnsi="Tahoma" w:cs="Tahoma"/>
          <w:sz w:val="24"/>
          <w:szCs w:val="24"/>
        </w:rPr>
        <w:t xml:space="preserve">m highly delighted that housing forms the highest priority of the Capital of the region. Two hundred forty-seven (247) houses were constructed during the period under review. Otjiwarongo Municipality received </w:t>
      </w:r>
      <w:r w:rsidR="006C031F">
        <w:rPr>
          <w:rFonts w:ascii="Tahoma" w:hAnsi="Tahoma" w:cs="Tahoma"/>
          <w:sz w:val="24"/>
          <w:szCs w:val="24"/>
        </w:rPr>
        <w:t>Six Million Namibian Dollars N$</w:t>
      </w:r>
      <w:r w:rsidR="00D23128" w:rsidRPr="00010771">
        <w:rPr>
          <w:rFonts w:ascii="Tahoma" w:hAnsi="Tahoma" w:cs="Tahoma"/>
          <w:sz w:val="24"/>
          <w:szCs w:val="24"/>
        </w:rPr>
        <w:t xml:space="preserve">6 million from the central government under Capital projects for funding of the informal settlement phase 2 planning, for the purchase of prepaid water meters, upgrading the sewerage mainline and for the water reticulation extension.  </w:t>
      </w:r>
    </w:p>
    <w:p w14:paraId="2D244FE6" w14:textId="3512B2F7" w:rsidR="00C229C8" w:rsidRDefault="006C031F" w:rsidP="00D23128">
      <w:pPr>
        <w:spacing w:line="240" w:lineRule="auto"/>
        <w:jc w:val="both"/>
        <w:rPr>
          <w:rFonts w:ascii="Tahoma" w:hAnsi="Tahoma" w:cs="Tahoma"/>
          <w:sz w:val="24"/>
          <w:szCs w:val="24"/>
        </w:rPr>
      </w:pPr>
      <w:r>
        <w:rPr>
          <w:rFonts w:ascii="Tahoma" w:hAnsi="Tahoma" w:cs="Tahoma"/>
          <w:sz w:val="24"/>
          <w:szCs w:val="24"/>
        </w:rPr>
        <w:t>Council continues</w:t>
      </w:r>
      <w:r w:rsidR="00D23128" w:rsidRPr="00010771">
        <w:rPr>
          <w:rFonts w:ascii="Tahoma" w:hAnsi="Tahoma" w:cs="Tahoma"/>
          <w:sz w:val="24"/>
          <w:szCs w:val="24"/>
        </w:rPr>
        <w:t xml:space="preserve"> with</w:t>
      </w:r>
      <w:r w:rsidR="00C229C8">
        <w:rPr>
          <w:rFonts w:ascii="Tahoma" w:hAnsi="Tahoma" w:cs="Tahoma"/>
          <w:sz w:val="24"/>
          <w:szCs w:val="24"/>
        </w:rPr>
        <w:t xml:space="preserve"> the maintenance and improvement of the </w:t>
      </w:r>
      <w:r w:rsidR="00D23128">
        <w:rPr>
          <w:rFonts w:ascii="Tahoma" w:hAnsi="Tahoma" w:cs="Tahoma"/>
          <w:sz w:val="24"/>
          <w:szCs w:val="24"/>
        </w:rPr>
        <w:t>road network totalling Four Million Four Hundred Thousand Namibia Dollars (N$4 400 000.00)</w:t>
      </w:r>
      <w:r w:rsidR="00C229C8">
        <w:rPr>
          <w:rFonts w:ascii="Tahoma" w:hAnsi="Tahoma" w:cs="Tahoma"/>
          <w:sz w:val="24"/>
          <w:szCs w:val="24"/>
        </w:rPr>
        <w:t xml:space="preserve">, as well </w:t>
      </w:r>
      <w:r w:rsidR="00D23128">
        <w:rPr>
          <w:rFonts w:ascii="Tahoma" w:hAnsi="Tahoma" w:cs="Tahoma"/>
          <w:sz w:val="24"/>
          <w:szCs w:val="24"/>
        </w:rPr>
        <w:t>as the construction of an Emergency Response Unit</w:t>
      </w:r>
      <w:r w:rsidR="00D23128" w:rsidRPr="00BF250C">
        <w:rPr>
          <w:rFonts w:ascii="Tahoma" w:hAnsi="Tahoma" w:cs="Tahoma"/>
          <w:sz w:val="24"/>
          <w:szCs w:val="24"/>
        </w:rPr>
        <w:t xml:space="preserve"> </w:t>
      </w:r>
      <w:r w:rsidR="00D23128">
        <w:rPr>
          <w:rFonts w:ascii="Tahoma" w:hAnsi="Tahoma" w:cs="Tahoma"/>
          <w:sz w:val="24"/>
          <w:szCs w:val="24"/>
        </w:rPr>
        <w:t>amounting to Eight Million Three Hundred Thousand Namibia Dollars (N$ 8 300 000</w:t>
      </w:r>
      <w:r w:rsidR="00D23128" w:rsidRPr="00BF250C">
        <w:rPr>
          <w:rFonts w:ascii="Tahoma" w:hAnsi="Tahoma" w:cs="Tahoma"/>
          <w:sz w:val="24"/>
          <w:szCs w:val="24"/>
        </w:rPr>
        <w:t>.</w:t>
      </w:r>
      <w:r w:rsidR="00D23128">
        <w:rPr>
          <w:rFonts w:ascii="Tahoma" w:hAnsi="Tahoma" w:cs="Tahoma"/>
          <w:sz w:val="24"/>
          <w:szCs w:val="24"/>
        </w:rPr>
        <w:t xml:space="preserve">00). </w:t>
      </w:r>
    </w:p>
    <w:p w14:paraId="7C3C7700" w14:textId="5ACB018F" w:rsidR="00D23128" w:rsidRPr="007D18FC" w:rsidRDefault="00C229C8" w:rsidP="00D23128">
      <w:pPr>
        <w:spacing w:line="240" w:lineRule="auto"/>
        <w:jc w:val="both"/>
        <w:rPr>
          <w:rFonts w:ascii="Tahoma" w:hAnsi="Tahoma" w:cs="Tahoma"/>
          <w:b/>
          <w:sz w:val="24"/>
          <w:szCs w:val="24"/>
        </w:rPr>
      </w:pPr>
      <w:r>
        <w:rPr>
          <w:rFonts w:ascii="Tahoma" w:hAnsi="Tahoma" w:cs="Tahoma"/>
          <w:sz w:val="24"/>
          <w:szCs w:val="24"/>
        </w:rPr>
        <w:t xml:space="preserve">Another </w:t>
      </w:r>
      <w:r w:rsidR="00D23128">
        <w:rPr>
          <w:rFonts w:ascii="Tahoma" w:hAnsi="Tahoma" w:cs="Tahoma"/>
          <w:sz w:val="24"/>
          <w:szCs w:val="24"/>
        </w:rPr>
        <w:t>project include the development of a d</w:t>
      </w:r>
      <w:r w:rsidR="00D23128" w:rsidRPr="00010771">
        <w:rPr>
          <w:rFonts w:ascii="Tahoma" w:hAnsi="Tahoma" w:cs="Tahoma"/>
          <w:sz w:val="24"/>
          <w:szCs w:val="24"/>
        </w:rPr>
        <w:t>umpsite</w:t>
      </w:r>
      <w:r>
        <w:rPr>
          <w:rFonts w:ascii="Tahoma" w:hAnsi="Tahoma" w:cs="Tahoma"/>
          <w:sz w:val="24"/>
          <w:szCs w:val="24"/>
        </w:rPr>
        <w:t xml:space="preserve"> to</w:t>
      </w:r>
      <w:r w:rsidR="00D23128" w:rsidRPr="00010771">
        <w:rPr>
          <w:rFonts w:ascii="Tahoma" w:hAnsi="Tahoma" w:cs="Tahoma"/>
          <w:sz w:val="24"/>
          <w:szCs w:val="24"/>
        </w:rPr>
        <w:t xml:space="preserve"> </w:t>
      </w:r>
      <w:r>
        <w:rPr>
          <w:rFonts w:ascii="Tahoma" w:hAnsi="Tahoma" w:cs="Tahoma"/>
          <w:sz w:val="24"/>
          <w:szCs w:val="24"/>
        </w:rPr>
        <w:t xml:space="preserve">be </w:t>
      </w:r>
      <w:r w:rsidR="00D23128">
        <w:rPr>
          <w:rFonts w:ascii="Tahoma" w:hAnsi="Tahoma" w:cs="Tahoma"/>
          <w:sz w:val="24"/>
          <w:szCs w:val="24"/>
        </w:rPr>
        <w:t>fully compliant to environment standards t</w:t>
      </w:r>
      <w:r w:rsidR="00D23128" w:rsidRPr="00010771">
        <w:rPr>
          <w:rFonts w:ascii="Tahoma" w:hAnsi="Tahoma" w:cs="Tahoma"/>
          <w:sz w:val="24"/>
          <w:szCs w:val="24"/>
        </w:rPr>
        <w:t xml:space="preserve">o cost an estimated value of </w:t>
      </w:r>
      <w:r w:rsidR="00D23128" w:rsidRPr="00C229C8">
        <w:rPr>
          <w:rFonts w:ascii="Tahoma" w:hAnsi="Tahoma" w:cs="Tahoma"/>
          <w:sz w:val="24"/>
          <w:szCs w:val="24"/>
        </w:rPr>
        <w:t>Nine Hundred and Sixty Thousand Namibia Dollars (N$ 960 000-00).</w:t>
      </w:r>
    </w:p>
    <w:p w14:paraId="36AE2519" w14:textId="3B1C0391" w:rsidR="00D23128" w:rsidRPr="00BE13C2" w:rsidRDefault="00C229C8" w:rsidP="00D23128">
      <w:pPr>
        <w:spacing w:line="240" w:lineRule="auto"/>
        <w:jc w:val="both"/>
        <w:rPr>
          <w:rFonts w:ascii="Tahoma" w:hAnsi="Tahoma" w:cs="Tahoma"/>
          <w:sz w:val="24"/>
          <w:szCs w:val="24"/>
        </w:rPr>
      </w:pPr>
      <w:r>
        <w:rPr>
          <w:rFonts w:ascii="Tahoma" w:hAnsi="Tahoma" w:cs="Tahoma"/>
          <w:sz w:val="24"/>
          <w:szCs w:val="24"/>
        </w:rPr>
        <w:t xml:space="preserve">A </w:t>
      </w:r>
      <w:r w:rsidR="00D23128">
        <w:rPr>
          <w:rFonts w:ascii="Tahoma" w:hAnsi="Tahoma" w:cs="Tahoma"/>
          <w:sz w:val="24"/>
          <w:szCs w:val="24"/>
        </w:rPr>
        <w:t xml:space="preserve">Biomass Livestock Feed Factory in </w:t>
      </w:r>
      <w:r w:rsidR="00D23128" w:rsidRPr="00010771">
        <w:rPr>
          <w:rFonts w:ascii="Tahoma" w:hAnsi="Tahoma" w:cs="Tahoma"/>
          <w:sz w:val="24"/>
          <w:szCs w:val="24"/>
        </w:rPr>
        <w:t>conjunction with the Ministry of Industrialization and SME Development and</w:t>
      </w:r>
      <w:r w:rsidR="00D23128">
        <w:rPr>
          <w:rFonts w:ascii="Tahoma" w:hAnsi="Tahoma" w:cs="Tahoma"/>
          <w:sz w:val="24"/>
          <w:szCs w:val="24"/>
        </w:rPr>
        <w:t xml:space="preserve"> Green Gold Processing, </w:t>
      </w:r>
      <w:r w:rsidR="00D23128" w:rsidRPr="00010771">
        <w:rPr>
          <w:rFonts w:ascii="Tahoma" w:hAnsi="Tahoma" w:cs="Tahoma"/>
          <w:sz w:val="24"/>
          <w:szCs w:val="24"/>
        </w:rPr>
        <w:t xml:space="preserve">is being constructed at the site of the old cement plant in Otjiwarongo. The factory will </w:t>
      </w:r>
      <w:r w:rsidR="00D23128">
        <w:rPr>
          <w:rFonts w:ascii="Tahoma" w:hAnsi="Tahoma" w:cs="Tahoma"/>
          <w:sz w:val="24"/>
          <w:szCs w:val="24"/>
        </w:rPr>
        <w:t xml:space="preserve">produce animal feed and charcoal and will </w:t>
      </w:r>
      <w:r w:rsidR="00D23128" w:rsidRPr="00010771">
        <w:rPr>
          <w:rFonts w:ascii="Tahoma" w:hAnsi="Tahoma" w:cs="Tahoma"/>
          <w:sz w:val="24"/>
          <w:szCs w:val="24"/>
        </w:rPr>
        <w:t xml:space="preserve">comprise </w:t>
      </w:r>
      <w:r w:rsidR="00D23128">
        <w:rPr>
          <w:rFonts w:ascii="Tahoma" w:hAnsi="Tahoma" w:cs="Tahoma"/>
          <w:sz w:val="24"/>
          <w:szCs w:val="24"/>
        </w:rPr>
        <w:t>of a processing warehouse unit for storage of</w:t>
      </w:r>
      <w:r w:rsidR="00D23128" w:rsidRPr="00010771">
        <w:rPr>
          <w:rFonts w:ascii="Tahoma" w:hAnsi="Tahoma" w:cs="Tahoma"/>
          <w:sz w:val="24"/>
          <w:szCs w:val="24"/>
        </w:rPr>
        <w:t xml:space="preserve"> raw biomass materials, biomass storage unit, 2 charcoal and/or bio char processing units, a charcoal and/or bio char loading dock, and 2 charcoal and/or bio char stor</w:t>
      </w:r>
      <w:r w:rsidR="00D23128">
        <w:rPr>
          <w:rFonts w:ascii="Tahoma" w:hAnsi="Tahoma" w:cs="Tahoma"/>
          <w:sz w:val="24"/>
          <w:szCs w:val="24"/>
        </w:rPr>
        <w:t xml:space="preserve">age units. </w:t>
      </w:r>
      <w:r w:rsidR="00D23128" w:rsidRPr="00010771">
        <w:rPr>
          <w:rFonts w:ascii="Tahoma" w:hAnsi="Tahoma" w:cs="Tahoma"/>
          <w:sz w:val="24"/>
          <w:szCs w:val="24"/>
        </w:rPr>
        <w:t>In terms of hospitality and entertainment industries</w:t>
      </w:r>
      <w:r w:rsidR="00D23128">
        <w:rPr>
          <w:rFonts w:ascii="Tahoma" w:hAnsi="Tahoma" w:cs="Tahoma"/>
          <w:i/>
          <w:sz w:val="24"/>
          <w:szCs w:val="24"/>
        </w:rPr>
        <w:t xml:space="preserve">, </w:t>
      </w:r>
      <w:r w:rsidR="00D23128" w:rsidRPr="00010771">
        <w:rPr>
          <w:rFonts w:ascii="Tahoma" w:hAnsi="Tahoma" w:cs="Tahoma"/>
          <w:i/>
          <w:sz w:val="24"/>
          <w:szCs w:val="24"/>
        </w:rPr>
        <w:t xml:space="preserve">Etotongwe Investment </w:t>
      </w:r>
      <w:r w:rsidR="00D23128">
        <w:rPr>
          <w:rFonts w:ascii="Tahoma" w:hAnsi="Tahoma" w:cs="Tahoma"/>
          <w:sz w:val="24"/>
          <w:szCs w:val="24"/>
        </w:rPr>
        <w:t>Hotel C</w:t>
      </w:r>
      <w:r w:rsidR="00D23128" w:rsidRPr="00010771">
        <w:rPr>
          <w:rFonts w:ascii="Tahoma" w:hAnsi="Tahoma" w:cs="Tahoma"/>
          <w:sz w:val="24"/>
          <w:szCs w:val="24"/>
        </w:rPr>
        <w:t>onference and Leisure Park</w:t>
      </w:r>
      <w:r w:rsidR="00D23128">
        <w:rPr>
          <w:rFonts w:ascii="Tahoma" w:hAnsi="Tahoma" w:cs="Tahoma"/>
          <w:sz w:val="24"/>
          <w:szCs w:val="24"/>
        </w:rPr>
        <w:t xml:space="preserve"> estimated at Three Hundred and Fifty Million Namibia Dollars (N$350 000 000.00) is planned for Otjiwarongo with a hosting capacity of  1000 beds  and a C</w:t>
      </w:r>
      <w:r w:rsidR="00D23128" w:rsidRPr="00010771">
        <w:rPr>
          <w:rFonts w:ascii="Tahoma" w:hAnsi="Tahoma" w:cs="Tahoma"/>
          <w:sz w:val="24"/>
          <w:szCs w:val="24"/>
        </w:rPr>
        <w:t xml:space="preserve">onference facility with capacity of </w:t>
      </w:r>
      <w:r w:rsidR="00D23128">
        <w:rPr>
          <w:rFonts w:ascii="Tahoma" w:hAnsi="Tahoma" w:cs="Tahoma"/>
          <w:sz w:val="24"/>
          <w:szCs w:val="24"/>
        </w:rPr>
        <w:t xml:space="preserve">taking </w:t>
      </w:r>
      <w:r w:rsidR="00D23128" w:rsidRPr="00010771">
        <w:rPr>
          <w:rFonts w:ascii="Tahoma" w:hAnsi="Tahoma" w:cs="Tahoma"/>
          <w:sz w:val="24"/>
          <w:szCs w:val="24"/>
        </w:rPr>
        <w:t xml:space="preserve">1000 people. </w:t>
      </w:r>
      <w:r w:rsidR="00D23128">
        <w:rPr>
          <w:rFonts w:ascii="Tahoma" w:hAnsi="Tahoma" w:cs="Tahoma"/>
          <w:sz w:val="24"/>
          <w:szCs w:val="24"/>
        </w:rPr>
        <w:t xml:space="preserve"> </w:t>
      </w:r>
    </w:p>
    <w:p w14:paraId="51D211B6" w14:textId="03C8C17F" w:rsidR="00D23128" w:rsidRDefault="00D23128" w:rsidP="00D23128">
      <w:pPr>
        <w:spacing w:line="240" w:lineRule="auto"/>
        <w:jc w:val="both"/>
        <w:rPr>
          <w:rFonts w:ascii="Tahoma" w:hAnsi="Tahoma" w:cs="Tahoma"/>
          <w:sz w:val="24"/>
          <w:szCs w:val="24"/>
        </w:rPr>
      </w:pPr>
      <w:r w:rsidRPr="00010771">
        <w:rPr>
          <w:rFonts w:ascii="Tahoma" w:hAnsi="Tahoma" w:cs="Tahoma"/>
          <w:sz w:val="24"/>
          <w:szCs w:val="24"/>
        </w:rPr>
        <w:t xml:space="preserve">In </w:t>
      </w:r>
      <w:r>
        <w:rPr>
          <w:rFonts w:ascii="Tahoma" w:hAnsi="Tahoma" w:cs="Tahoma"/>
          <w:sz w:val="24"/>
          <w:szCs w:val="24"/>
        </w:rPr>
        <w:t xml:space="preserve">terms of land delivery, </w:t>
      </w:r>
      <w:r w:rsidRPr="00010771">
        <w:rPr>
          <w:rFonts w:ascii="Tahoma" w:hAnsi="Tahoma" w:cs="Tahoma"/>
          <w:sz w:val="24"/>
          <w:szCs w:val="24"/>
        </w:rPr>
        <w:t xml:space="preserve">the Municipality of Otjiwarongo entered into public private partnership </w:t>
      </w:r>
      <w:r>
        <w:rPr>
          <w:rFonts w:ascii="Tahoma" w:hAnsi="Tahoma" w:cs="Tahoma"/>
          <w:sz w:val="24"/>
          <w:szCs w:val="24"/>
        </w:rPr>
        <w:t xml:space="preserve">(PPP) </w:t>
      </w:r>
      <w:r w:rsidRPr="00010771">
        <w:rPr>
          <w:rFonts w:ascii="Tahoma" w:hAnsi="Tahoma" w:cs="Tahoma"/>
          <w:sz w:val="24"/>
          <w:szCs w:val="24"/>
        </w:rPr>
        <w:t>agreements with some developers to service land on terms, conditions and pricing set by Council. A total number of 244 erven were serv</w:t>
      </w:r>
      <w:r>
        <w:rPr>
          <w:rFonts w:ascii="Tahoma" w:hAnsi="Tahoma" w:cs="Tahoma"/>
          <w:sz w:val="24"/>
          <w:szCs w:val="24"/>
        </w:rPr>
        <w:t xml:space="preserve">iced </w:t>
      </w:r>
      <w:r w:rsidRPr="00010771">
        <w:rPr>
          <w:rFonts w:ascii="Tahoma" w:hAnsi="Tahoma" w:cs="Tahoma"/>
          <w:sz w:val="24"/>
          <w:szCs w:val="24"/>
        </w:rPr>
        <w:t xml:space="preserve">and </w:t>
      </w:r>
      <w:r>
        <w:rPr>
          <w:rFonts w:ascii="Tahoma" w:hAnsi="Tahoma" w:cs="Tahoma"/>
          <w:sz w:val="24"/>
          <w:szCs w:val="24"/>
        </w:rPr>
        <w:t>t</w:t>
      </w:r>
      <w:r w:rsidRPr="00010771">
        <w:rPr>
          <w:rFonts w:ascii="Tahoma" w:hAnsi="Tahoma" w:cs="Tahoma"/>
          <w:sz w:val="24"/>
          <w:szCs w:val="24"/>
        </w:rPr>
        <w:t>o date, 100 erven have been alienated and transferred and about 77 houses have been constructed.</w:t>
      </w:r>
    </w:p>
    <w:p w14:paraId="74C097CC" w14:textId="77777777" w:rsidR="00D23128" w:rsidRPr="00010771" w:rsidRDefault="00D23128" w:rsidP="00D23128">
      <w:pPr>
        <w:spacing w:line="240" w:lineRule="auto"/>
        <w:jc w:val="both"/>
        <w:rPr>
          <w:rFonts w:ascii="Tahoma" w:hAnsi="Tahoma" w:cs="Tahoma"/>
          <w:sz w:val="24"/>
          <w:szCs w:val="24"/>
        </w:rPr>
      </w:pPr>
      <w:r w:rsidRPr="00010771">
        <w:rPr>
          <w:rFonts w:ascii="Tahoma" w:hAnsi="Tahoma" w:cs="Tahoma"/>
          <w:sz w:val="24"/>
          <w:szCs w:val="24"/>
        </w:rPr>
        <w:t>The Municipality of Otjiwarongo has embarked upon a process to plan additional land for the informal settlement in order to address the need for land</w:t>
      </w:r>
      <w:r>
        <w:rPr>
          <w:rFonts w:ascii="Tahoma" w:hAnsi="Tahoma" w:cs="Tahoma"/>
          <w:sz w:val="24"/>
          <w:szCs w:val="24"/>
        </w:rPr>
        <w:t xml:space="preserve"> through its plan to </w:t>
      </w:r>
      <w:r w:rsidRPr="00010771">
        <w:rPr>
          <w:rFonts w:ascii="Tahoma" w:hAnsi="Tahoma" w:cs="Tahoma"/>
          <w:sz w:val="24"/>
          <w:szCs w:val="24"/>
        </w:rPr>
        <w:t xml:space="preserve">avail 4000 residential formal erven. The plan is to ensure that the flexible land tenure act is implemented in the informal areas by 2022 to prevent Land grabbing.   </w:t>
      </w:r>
    </w:p>
    <w:p w14:paraId="73A3F1D2" w14:textId="7E6A7486" w:rsidR="00D23128" w:rsidRPr="00C229C8" w:rsidRDefault="00C229C8" w:rsidP="00D23128">
      <w:pPr>
        <w:spacing w:line="240" w:lineRule="auto"/>
        <w:jc w:val="both"/>
        <w:rPr>
          <w:rFonts w:ascii="Tahoma" w:hAnsi="Tahoma" w:cs="Tahoma"/>
          <w:sz w:val="24"/>
          <w:szCs w:val="24"/>
          <w:u w:val="single"/>
        </w:rPr>
      </w:pPr>
      <w:r w:rsidRPr="00C229C8">
        <w:rPr>
          <w:rFonts w:ascii="Tahoma" w:hAnsi="Tahoma" w:cs="Tahoma"/>
          <w:sz w:val="24"/>
          <w:szCs w:val="24"/>
          <w:u w:val="single"/>
        </w:rPr>
        <w:t>Okahandaja Muncipality</w:t>
      </w:r>
    </w:p>
    <w:p w14:paraId="7380FAEC" w14:textId="45ABB91B" w:rsidR="00D23128" w:rsidRPr="00010771" w:rsidRDefault="00C229C8" w:rsidP="00D23128">
      <w:pPr>
        <w:spacing w:line="240" w:lineRule="auto"/>
        <w:jc w:val="both"/>
        <w:rPr>
          <w:rFonts w:ascii="Tahoma" w:hAnsi="Tahoma" w:cs="Tahoma"/>
          <w:sz w:val="24"/>
          <w:szCs w:val="24"/>
        </w:rPr>
      </w:pPr>
      <w:r>
        <w:rPr>
          <w:rFonts w:ascii="Tahoma" w:hAnsi="Tahoma" w:cs="Tahoma"/>
          <w:sz w:val="24"/>
          <w:szCs w:val="24"/>
        </w:rPr>
        <w:lastRenderedPageBreak/>
        <w:t xml:space="preserve">The Municipality </w:t>
      </w:r>
      <w:r w:rsidR="00D23128" w:rsidRPr="00010771">
        <w:rPr>
          <w:rFonts w:ascii="Tahoma" w:hAnsi="Tahoma" w:cs="Tahoma"/>
          <w:sz w:val="24"/>
          <w:szCs w:val="24"/>
        </w:rPr>
        <w:t xml:space="preserve">enjoys its status as being in close proximity to Windhoek </w:t>
      </w:r>
      <w:r w:rsidR="00D23128">
        <w:rPr>
          <w:rFonts w:ascii="Tahoma" w:hAnsi="Tahoma" w:cs="Tahoma"/>
          <w:sz w:val="24"/>
          <w:szCs w:val="24"/>
        </w:rPr>
        <w:t>it is my</w:t>
      </w:r>
      <w:r w:rsidR="00D23128" w:rsidRPr="00010771">
        <w:rPr>
          <w:rFonts w:ascii="Tahoma" w:hAnsi="Tahoma" w:cs="Tahoma"/>
          <w:sz w:val="24"/>
          <w:szCs w:val="24"/>
        </w:rPr>
        <w:t xml:space="preserve"> hope the Local Authority will use </w:t>
      </w:r>
      <w:r w:rsidR="00D23128">
        <w:rPr>
          <w:rFonts w:ascii="Tahoma" w:hAnsi="Tahoma" w:cs="Tahoma"/>
          <w:sz w:val="24"/>
          <w:szCs w:val="24"/>
        </w:rPr>
        <w:t xml:space="preserve">this </w:t>
      </w:r>
      <w:r w:rsidR="00D23128" w:rsidRPr="00010771">
        <w:rPr>
          <w:rFonts w:ascii="Tahoma" w:hAnsi="Tahoma" w:cs="Tahoma"/>
          <w:sz w:val="24"/>
          <w:szCs w:val="24"/>
        </w:rPr>
        <w:t xml:space="preserve">as an advantage in terms of </w:t>
      </w:r>
      <w:r w:rsidR="00D23128">
        <w:rPr>
          <w:rFonts w:ascii="Tahoma" w:hAnsi="Tahoma" w:cs="Tahoma"/>
          <w:sz w:val="24"/>
          <w:szCs w:val="24"/>
        </w:rPr>
        <w:t xml:space="preserve">accelerating affordable property </w:t>
      </w:r>
      <w:r w:rsidR="00D23128" w:rsidRPr="00010771">
        <w:rPr>
          <w:rFonts w:ascii="Tahoma" w:hAnsi="Tahoma" w:cs="Tahoma"/>
          <w:sz w:val="24"/>
          <w:szCs w:val="24"/>
        </w:rPr>
        <w:t xml:space="preserve">development. </w:t>
      </w:r>
    </w:p>
    <w:p w14:paraId="5E5E4E1F" w14:textId="77777777" w:rsidR="00D23128" w:rsidRPr="00010771" w:rsidRDefault="00D23128" w:rsidP="00D23128">
      <w:pPr>
        <w:spacing w:line="240" w:lineRule="auto"/>
        <w:jc w:val="both"/>
        <w:rPr>
          <w:rFonts w:ascii="Tahoma" w:hAnsi="Tahoma" w:cs="Tahoma"/>
          <w:sz w:val="24"/>
          <w:szCs w:val="24"/>
        </w:rPr>
      </w:pPr>
      <w:r>
        <w:rPr>
          <w:rFonts w:ascii="Tahoma" w:hAnsi="Tahoma" w:cs="Tahoma"/>
          <w:sz w:val="24"/>
          <w:szCs w:val="24"/>
        </w:rPr>
        <w:t xml:space="preserve">Okahandja has surveyed </w:t>
      </w:r>
      <w:r w:rsidRPr="00010771">
        <w:rPr>
          <w:rFonts w:ascii="Tahoma" w:hAnsi="Tahoma" w:cs="Tahoma"/>
          <w:sz w:val="24"/>
          <w:szCs w:val="24"/>
        </w:rPr>
        <w:t xml:space="preserve">571 plots </w:t>
      </w:r>
      <w:r>
        <w:rPr>
          <w:rFonts w:ascii="Tahoma" w:hAnsi="Tahoma" w:cs="Tahoma"/>
          <w:sz w:val="24"/>
          <w:szCs w:val="24"/>
        </w:rPr>
        <w:t xml:space="preserve">and issued </w:t>
      </w:r>
      <w:r w:rsidRPr="00010771">
        <w:rPr>
          <w:rFonts w:ascii="Tahoma" w:hAnsi="Tahoma" w:cs="Tahoma"/>
          <w:sz w:val="24"/>
          <w:szCs w:val="24"/>
        </w:rPr>
        <w:t xml:space="preserve">allocation letters to the Land Delivery Committee. </w:t>
      </w:r>
    </w:p>
    <w:p w14:paraId="62E7E7D5" w14:textId="77777777" w:rsidR="00D23128" w:rsidRPr="00010771" w:rsidRDefault="00D23128" w:rsidP="00D23128">
      <w:pPr>
        <w:spacing w:line="240" w:lineRule="auto"/>
        <w:jc w:val="both"/>
        <w:rPr>
          <w:rFonts w:ascii="Tahoma" w:hAnsi="Tahoma" w:cs="Tahoma"/>
          <w:sz w:val="24"/>
          <w:szCs w:val="24"/>
        </w:rPr>
      </w:pPr>
      <w:r>
        <w:rPr>
          <w:rFonts w:ascii="Tahoma" w:hAnsi="Tahoma" w:cs="Tahoma"/>
          <w:sz w:val="24"/>
          <w:szCs w:val="24"/>
        </w:rPr>
        <w:t xml:space="preserve">Okahandja has established the </w:t>
      </w:r>
      <w:r w:rsidRPr="00010771">
        <w:rPr>
          <w:rFonts w:ascii="Tahoma" w:hAnsi="Tahoma" w:cs="Tahoma"/>
          <w:sz w:val="24"/>
          <w:szCs w:val="24"/>
        </w:rPr>
        <w:t>new Townships that cater for the following land uses; Residential, Business, institutional, Public Open Spaces, Educat</w:t>
      </w:r>
      <w:r>
        <w:rPr>
          <w:rFonts w:ascii="Tahoma" w:hAnsi="Tahoma" w:cs="Tahoma"/>
          <w:sz w:val="24"/>
          <w:szCs w:val="24"/>
        </w:rPr>
        <w:t xml:space="preserve">ional and industrial totalling </w:t>
      </w:r>
      <w:r w:rsidRPr="00010771">
        <w:rPr>
          <w:rFonts w:ascii="Tahoma" w:hAnsi="Tahoma" w:cs="Tahoma"/>
          <w:sz w:val="24"/>
          <w:szCs w:val="24"/>
        </w:rPr>
        <w:t xml:space="preserve">2,847 </w:t>
      </w:r>
      <w:r>
        <w:rPr>
          <w:rFonts w:ascii="Tahoma" w:hAnsi="Tahoma" w:cs="Tahoma"/>
          <w:sz w:val="24"/>
          <w:szCs w:val="24"/>
        </w:rPr>
        <w:t>plots. Rehab</w:t>
      </w:r>
      <w:r w:rsidRPr="00010771">
        <w:rPr>
          <w:rFonts w:ascii="Tahoma" w:hAnsi="Tahoma" w:cs="Tahoma"/>
          <w:sz w:val="24"/>
          <w:szCs w:val="24"/>
        </w:rPr>
        <w:t>i</w:t>
      </w:r>
      <w:r>
        <w:rPr>
          <w:rFonts w:ascii="Tahoma" w:hAnsi="Tahoma" w:cs="Tahoma"/>
          <w:sz w:val="24"/>
          <w:szCs w:val="24"/>
        </w:rPr>
        <w:t>li</w:t>
      </w:r>
      <w:r w:rsidRPr="00010771">
        <w:rPr>
          <w:rFonts w:ascii="Tahoma" w:hAnsi="Tahoma" w:cs="Tahoma"/>
          <w:sz w:val="24"/>
          <w:szCs w:val="24"/>
        </w:rPr>
        <w:t>tation of existing road network in</w:t>
      </w:r>
      <w:r>
        <w:rPr>
          <w:rFonts w:ascii="Tahoma" w:hAnsi="Tahoma" w:cs="Tahoma"/>
          <w:sz w:val="24"/>
          <w:szCs w:val="24"/>
        </w:rPr>
        <w:t xml:space="preserve"> the town of Okahandja remains an ongoing </w:t>
      </w:r>
      <w:r w:rsidRPr="00010771">
        <w:rPr>
          <w:rFonts w:ascii="Tahoma" w:hAnsi="Tahoma" w:cs="Tahoma"/>
          <w:sz w:val="24"/>
          <w:szCs w:val="24"/>
        </w:rPr>
        <w:t>project in different extensions through Road Fund Administration</w:t>
      </w:r>
      <w:r>
        <w:rPr>
          <w:rFonts w:ascii="Tahoma" w:hAnsi="Tahoma" w:cs="Tahoma"/>
          <w:sz w:val="24"/>
          <w:szCs w:val="24"/>
        </w:rPr>
        <w:t xml:space="preserve"> F</w:t>
      </w:r>
      <w:r w:rsidRPr="00010771">
        <w:rPr>
          <w:rFonts w:ascii="Tahoma" w:hAnsi="Tahoma" w:cs="Tahoma"/>
          <w:sz w:val="24"/>
          <w:szCs w:val="24"/>
        </w:rPr>
        <w:t xml:space="preserve">unds and the help of private business people such as LEWCOR and COLAS that operate plants in town. </w:t>
      </w:r>
    </w:p>
    <w:p w14:paraId="575878F4" w14:textId="57882B1D" w:rsidR="00D23128" w:rsidRPr="00C229C8" w:rsidRDefault="00C229C8" w:rsidP="00D23128">
      <w:pPr>
        <w:spacing w:line="240" w:lineRule="auto"/>
        <w:jc w:val="both"/>
        <w:rPr>
          <w:rFonts w:ascii="Tahoma" w:hAnsi="Tahoma" w:cs="Tahoma"/>
          <w:sz w:val="24"/>
          <w:szCs w:val="24"/>
          <w:u w:val="single"/>
        </w:rPr>
      </w:pPr>
      <w:r w:rsidRPr="00C229C8">
        <w:rPr>
          <w:rFonts w:ascii="Tahoma" w:hAnsi="Tahoma" w:cs="Tahoma"/>
          <w:sz w:val="24"/>
          <w:szCs w:val="24"/>
          <w:u w:val="single"/>
        </w:rPr>
        <w:t>Grootfontein Municipality:</w:t>
      </w:r>
    </w:p>
    <w:p w14:paraId="36116922" w14:textId="750BCDAA" w:rsidR="008374EF" w:rsidRDefault="00D23128" w:rsidP="00D23128">
      <w:pPr>
        <w:spacing w:line="240" w:lineRule="auto"/>
        <w:jc w:val="both"/>
        <w:rPr>
          <w:rFonts w:ascii="Tahoma" w:hAnsi="Tahoma" w:cs="Tahoma"/>
          <w:sz w:val="24"/>
          <w:szCs w:val="24"/>
        </w:rPr>
      </w:pPr>
      <w:r>
        <w:rPr>
          <w:rFonts w:ascii="Tahoma" w:hAnsi="Tahoma" w:cs="Tahoma"/>
          <w:sz w:val="24"/>
          <w:szCs w:val="24"/>
        </w:rPr>
        <w:t>At Omulunga Extension 7 (318 plots) and E</w:t>
      </w:r>
      <w:r w:rsidRPr="00010771">
        <w:rPr>
          <w:rFonts w:ascii="Tahoma" w:hAnsi="Tahoma" w:cs="Tahoma"/>
          <w:sz w:val="24"/>
          <w:szCs w:val="24"/>
        </w:rPr>
        <w:t>xtension 8 (325</w:t>
      </w:r>
      <w:r>
        <w:rPr>
          <w:rFonts w:ascii="Tahoma" w:hAnsi="Tahoma" w:cs="Tahoma"/>
          <w:sz w:val="24"/>
          <w:szCs w:val="24"/>
        </w:rPr>
        <w:t xml:space="preserve"> plots</w:t>
      </w:r>
      <w:r w:rsidRPr="00010771">
        <w:rPr>
          <w:rFonts w:ascii="Tahoma" w:hAnsi="Tahoma" w:cs="Tahoma"/>
          <w:sz w:val="24"/>
          <w:szCs w:val="24"/>
        </w:rPr>
        <w:t>) are fully serviced and are ready for</w:t>
      </w:r>
      <w:r w:rsidR="008374EF">
        <w:rPr>
          <w:rFonts w:ascii="Tahoma" w:hAnsi="Tahoma" w:cs="Tahoma"/>
          <w:sz w:val="24"/>
          <w:szCs w:val="24"/>
        </w:rPr>
        <w:t xml:space="preserve"> occupation.</w:t>
      </w:r>
      <w:r w:rsidRPr="00010771">
        <w:rPr>
          <w:rFonts w:ascii="Tahoma" w:hAnsi="Tahoma" w:cs="Tahoma"/>
          <w:sz w:val="24"/>
          <w:szCs w:val="24"/>
        </w:rPr>
        <w:t xml:space="preserve"> Council pre-allocated 715 erven to ultra-low income earners, marginalized communities, </w:t>
      </w:r>
      <w:r>
        <w:rPr>
          <w:rFonts w:ascii="Tahoma" w:hAnsi="Tahoma" w:cs="Tahoma"/>
          <w:sz w:val="24"/>
          <w:szCs w:val="24"/>
        </w:rPr>
        <w:t>youth, Luipersdheuwel community, Omulunga Extension 9 and Luiperdheuwel E</w:t>
      </w:r>
      <w:r w:rsidRPr="00010771">
        <w:rPr>
          <w:rFonts w:ascii="Tahoma" w:hAnsi="Tahoma" w:cs="Tahoma"/>
          <w:sz w:val="24"/>
          <w:szCs w:val="24"/>
        </w:rPr>
        <w:t>xtension</w:t>
      </w:r>
      <w:r>
        <w:rPr>
          <w:rFonts w:ascii="Tahoma" w:hAnsi="Tahoma" w:cs="Tahoma"/>
          <w:sz w:val="24"/>
          <w:szCs w:val="24"/>
        </w:rPr>
        <w:t xml:space="preserve"> </w:t>
      </w:r>
      <w:r w:rsidRPr="00010771">
        <w:rPr>
          <w:rFonts w:ascii="Tahoma" w:hAnsi="Tahoma" w:cs="Tahoma"/>
          <w:sz w:val="24"/>
          <w:szCs w:val="24"/>
        </w:rPr>
        <w:t>3 respectively.</w:t>
      </w:r>
    </w:p>
    <w:p w14:paraId="64CEB080" w14:textId="77777777" w:rsidR="008374EF" w:rsidRDefault="00D23128" w:rsidP="00D23128">
      <w:pPr>
        <w:spacing w:line="240" w:lineRule="auto"/>
        <w:jc w:val="both"/>
        <w:rPr>
          <w:rFonts w:ascii="Tahoma" w:hAnsi="Tahoma" w:cs="Tahoma"/>
          <w:sz w:val="24"/>
          <w:szCs w:val="24"/>
        </w:rPr>
      </w:pPr>
      <w:r w:rsidRPr="00010771">
        <w:rPr>
          <w:rFonts w:ascii="Tahoma" w:hAnsi="Tahoma" w:cs="Tahoma"/>
          <w:sz w:val="24"/>
          <w:szCs w:val="24"/>
        </w:rPr>
        <w:t>Planning and surveying of 1000 erven at reception area for ultra-low income earners as well as formalization of Donkerhoek though flexible land tenure is also underway.</w:t>
      </w:r>
    </w:p>
    <w:p w14:paraId="3FABF10B" w14:textId="60DDDB6E" w:rsidR="00D23128" w:rsidRPr="00010771" w:rsidRDefault="00D23128" w:rsidP="00D23128">
      <w:pPr>
        <w:spacing w:line="240" w:lineRule="auto"/>
        <w:jc w:val="both"/>
        <w:rPr>
          <w:rFonts w:ascii="Tahoma" w:hAnsi="Tahoma" w:cs="Tahoma"/>
          <w:sz w:val="24"/>
          <w:szCs w:val="24"/>
        </w:rPr>
      </w:pPr>
      <w:r w:rsidRPr="00010771">
        <w:rPr>
          <w:rFonts w:ascii="Tahoma" w:hAnsi="Tahoma" w:cs="Tahoma"/>
          <w:sz w:val="24"/>
          <w:szCs w:val="24"/>
        </w:rPr>
        <w:t>The construction of</w:t>
      </w:r>
      <w:r>
        <w:rPr>
          <w:rFonts w:ascii="Tahoma" w:hAnsi="Tahoma" w:cs="Tahoma"/>
          <w:sz w:val="24"/>
          <w:szCs w:val="24"/>
        </w:rPr>
        <w:t xml:space="preserve"> 100 social houses at Omulunga Extension 8 for S</w:t>
      </w:r>
      <w:r w:rsidRPr="00010771">
        <w:rPr>
          <w:rFonts w:ascii="Tahoma" w:hAnsi="Tahoma" w:cs="Tahoma"/>
          <w:sz w:val="24"/>
          <w:szCs w:val="24"/>
        </w:rPr>
        <w:t xml:space="preserve">ingle quarter relocation is underway </w:t>
      </w:r>
      <w:r w:rsidR="008374EF">
        <w:rPr>
          <w:rFonts w:ascii="Tahoma" w:hAnsi="Tahoma" w:cs="Tahoma"/>
          <w:sz w:val="24"/>
          <w:szCs w:val="24"/>
        </w:rPr>
        <w:t xml:space="preserve">while </w:t>
      </w:r>
      <w:r>
        <w:rPr>
          <w:rFonts w:ascii="Tahoma" w:hAnsi="Tahoma" w:cs="Tahoma"/>
          <w:sz w:val="24"/>
          <w:szCs w:val="24"/>
        </w:rPr>
        <w:t>Luip</w:t>
      </w:r>
      <w:r w:rsidRPr="00010771">
        <w:rPr>
          <w:rFonts w:ascii="Tahoma" w:hAnsi="Tahoma" w:cs="Tahoma"/>
          <w:sz w:val="24"/>
          <w:szCs w:val="24"/>
        </w:rPr>
        <w:t>er</w:t>
      </w:r>
      <w:r>
        <w:rPr>
          <w:rFonts w:ascii="Tahoma" w:hAnsi="Tahoma" w:cs="Tahoma"/>
          <w:sz w:val="24"/>
          <w:szCs w:val="24"/>
        </w:rPr>
        <w:t xml:space="preserve">dheuwel Extension 3, </w:t>
      </w:r>
      <w:r w:rsidRPr="00010771">
        <w:rPr>
          <w:rFonts w:ascii="Tahoma" w:hAnsi="Tahoma" w:cs="Tahoma"/>
          <w:sz w:val="24"/>
          <w:szCs w:val="24"/>
        </w:rPr>
        <w:t>is in the planning process</w:t>
      </w:r>
      <w:r w:rsidR="008374EF">
        <w:rPr>
          <w:rFonts w:ascii="Tahoma" w:hAnsi="Tahoma" w:cs="Tahoma"/>
          <w:sz w:val="24"/>
          <w:szCs w:val="24"/>
        </w:rPr>
        <w:t>.</w:t>
      </w:r>
      <w:r w:rsidRPr="00010771">
        <w:rPr>
          <w:rFonts w:ascii="Tahoma" w:hAnsi="Tahoma" w:cs="Tahoma"/>
          <w:sz w:val="24"/>
          <w:szCs w:val="24"/>
        </w:rPr>
        <w:t xml:space="preserve"> </w:t>
      </w:r>
    </w:p>
    <w:p w14:paraId="424B16BA" w14:textId="77777777" w:rsidR="00D23128" w:rsidRDefault="00D23128" w:rsidP="00D23128">
      <w:pPr>
        <w:spacing w:line="240" w:lineRule="auto"/>
        <w:jc w:val="both"/>
        <w:rPr>
          <w:rFonts w:ascii="Tahoma" w:hAnsi="Tahoma" w:cs="Tahoma"/>
          <w:sz w:val="24"/>
          <w:szCs w:val="24"/>
        </w:rPr>
      </w:pPr>
      <w:r>
        <w:rPr>
          <w:rFonts w:ascii="Tahoma" w:hAnsi="Tahoma" w:cs="Tahoma"/>
          <w:sz w:val="24"/>
          <w:szCs w:val="24"/>
        </w:rPr>
        <w:t>A major social achievement in Grootfontein has been the c</w:t>
      </w:r>
      <w:r w:rsidRPr="00010771">
        <w:rPr>
          <w:rFonts w:ascii="Tahoma" w:hAnsi="Tahoma" w:cs="Tahoma"/>
          <w:sz w:val="24"/>
          <w:szCs w:val="24"/>
        </w:rPr>
        <w:t xml:space="preserve">onstruction of twelve (12) temporally dwelling units as part of the relocation of the marginalized communities from single quarters </w:t>
      </w:r>
      <w:r>
        <w:rPr>
          <w:rFonts w:ascii="Tahoma" w:hAnsi="Tahoma" w:cs="Tahoma"/>
          <w:sz w:val="24"/>
          <w:szCs w:val="24"/>
        </w:rPr>
        <w:t>to Omulunga Informal settlement.</w:t>
      </w:r>
    </w:p>
    <w:p w14:paraId="56D33999" w14:textId="3AC707C1" w:rsidR="008374EF" w:rsidRPr="008374EF" w:rsidRDefault="008374EF" w:rsidP="00D23128">
      <w:pPr>
        <w:spacing w:line="240" w:lineRule="auto"/>
        <w:jc w:val="both"/>
        <w:rPr>
          <w:rFonts w:ascii="Tahoma" w:hAnsi="Tahoma" w:cs="Tahoma"/>
          <w:sz w:val="24"/>
          <w:szCs w:val="24"/>
        </w:rPr>
      </w:pPr>
      <w:r w:rsidRPr="008374EF">
        <w:rPr>
          <w:rFonts w:ascii="Tahoma" w:hAnsi="Tahoma" w:cs="Tahoma"/>
          <w:sz w:val="24"/>
          <w:szCs w:val="24"/>
        </w:rPr>
        <w:t xml:space="preserve">These are </w:t>
      </w:r>
      <w:r>
        <w:rPr>
          <w:rFonts w:ascii="Tahoma" w:hAnsi="Tahoma" w:cs="Tahoma"/>
          <w:sz w:val="24"/>
          <w:szCs w:val="24"/>
        </w:rPr>
        <w:t xml:space="preserve">current </w:t>
      </w:r>
      <w:r w:rsidRPr="008374EF">
        <w:rPr>
          <w:rFonts w:ascii="Tahoma" w:hAnsi="Tahoma" w:cs="Tahoma"/>
          <w:sz w:val="24"/>
          <w:szCs w:val="24"/>
        </w:rPr>
        <w:t xml:space="preserve">the </w:t>
      </w:r>
      <w:r w:rsidR="00D23128" w:rsidRPr="008374EF">
        <w:rPr>
          <w:rFonts w:ascii="Tahoma" w:hAnsi="Tahoma" w:cs="Tahoma"/>
          <w:sz w:val="24"/>
          <w:szCs w:val="24"/>
        </w:rPr>
        <w:t xml:space="preserve">State Funded Capital Projects </w:t>
      </w:r>
      <w:r w:rsidRPr="008374EF">
        <w:rPr>
          <w:rFonts w:ascii="Tahoma" w:hAnsi="Tahoma" w:cs="Tahoma"/>
          <w:sz w:val="24"/>
          <w:szCs w:val="24"/>
        </w:rPr>
        <w:t>under the (MTEF) at the town:</w:t>
      </w:r>
    </w:p>
    <w:p w14:paraId="32C389A1" w14:textId="77777777" w:rsidR="008374EF" w:rsidRDefault="00D23128" w:rsidP="002A2F6E">
      <w:pPr>
        <w:pStyle w:val="ListParagraph"/>
        <w:numPr>
          <w:ilvl w:val="0"/>
          <w:numId w:val="1"/>
        </w:numPr>
        <w:spacing w:line="240" w:lineRule="auto"/>
        <w:jc w:val="both"/>
        <w:rPr>
          <w:rFonts w:ascii="Tahoma" w:hAnsi="Tahoma" w:cs="Tahoma"/>
          <w:sz w:val="24"/>
          <w:szCs w:val="24"/>
        </w:rPr>
      </w:pPr>
      <w:r w:rsidRPr="008374EF">
        <w:rPr>
          <w:rFonts w:ascii="Tahoma" w:hAnsi="Tahoma" w:cs="Tahoma"/>
          <w:sz w:val="24"/>
          <w:szCs w:val="24"/>
        </w:rPr>
        <w:t xml:space="preserve">New storm water/drainage system upgrade; </w:t>
      </w:r>
    </w:p>
    <w:p w14:paraId="610B254F" w14:textId="77777777" w:rsidR="008374EF" w:rsidRDefault="00D23128" w:rsidP="002A2F6E">
      <w:pPr>
        <w:pStyle w:val="ListParagraph"/>
        <w:numPr>
          <w:ilvl w:val="0"/>
          <w:numId w:val="1"/>
        </w:numPr>
        <w:spacing w:line="240" w:lineRule="auto"/>
        <w:jc w:val="both"/>
        <w:rPr>
          <w:rFonts w:ascii="Tahoma" w:hAnsi="Tahoma" w:cs="Tahoma"/>
          <w:sz w:val="24"/>
          <w:szCs w:val="24"/>
        </w:rPr>
      </w:pPr>
      <w:r w:rsidRPr="008374EF">
        <w:rPr>
          <w:rFonts w:ascii="Tahoma" w:hAnsi="Tahoma" w:cs="Tahoma"/>
          <w:sz w:val="24"/>
          <w:szCs w:val="24"/>
        </w:rPr>
        <w:t xml:space="preserve">a New sewer reclamation plant, One (1) kilometre upgrade of roads connecting suburbs and the new traffic circle in Omulunga, </w:t>
      </w:r>
    </w:p>
    <w:p w14:paraId="79745DBC" w14:textId="77777777" w:rsidR="008374EF" w:rsidRDefault="00D23128" w:rsidP="002A2F6E">
      <w:pPr>
        <w:pStyle w:val="ListParagraph"/>
        <w:numPr>
          <w:ilvl w:val="0"/>
          <w:numId w:val="1"/>
        </w:numPr>
        <w:spacing w:line="240" w:lineRule="auto"/>
        <w:jc w:val="both"/>
        <w:rPr>
          <w:rFonts w:ascii="Tahoma" w:hAnsi="Tahoma" w:cs="Tahoma"/>
          <w:sz w:val="24"/>
          <w:szCs w:val="24"/>
        </w:rPr>
      </w:pPr>
      <w:r w:rsidRPr="008374EF">
        <w:rPr>
          <w:rFonts w:ascii="Tahoma" w:hAnsi="Tahoma" w:cs="Tahoma"/>
          <w:sz w:val="24"/>
          <w:szCs w:val="24"/>
        </w:rPr>
        <w:t>Construction of Fire station, and const</w:t>
      </w:r>
      <w:r w:rsidR="008374EF">
        <w:rPr>
          <w:rFonts w:ascii="Tahoma" w:hAnsi="Tahoma" w:cs="Tahoma"/>
          <w:sz w:val="24"/>
          <w:szCs w:val="24"/>
        </w:rPr>
        <w:t>r</w:t>
      </w:r>
      <w:r w:rsidRPr="008374EF">
        <w:rPr>
          <w:rFonts w:ascii="Tahoma" w:hAnsi="Tahoma" w:cs="Tahoma"/>
          <w:sz w:val="24"/>
          <w:szCs w:val="24"/>
        </w:rPr>
        <w:t xml:space="preserve">uction of infrastructure services at Omulunga extension 9,10,11,12 and 13, Grootfontein extension 6, Luiderpsheuwel extension 3 and </w:t>
      </w:r>
    </w:p>
    <w:p w14:paraId="3E695840" w14:textId="77777777" w:rsidR="008374EF" w:rsidRDefault="00D23128" w:rsidP="002A2F6E">
      <w:pPr>
        <w:pStyle w:val="ListParagraph"/>
        <w:numPr>
          <w:ilvl w:val="0"/>
          <w:numId w:val="1"/>
        </w:numPr>
        <w:spacing w:line="240" w:lineRule="auto"/>
        <w:jc w:val="both"/>
        <w:rPr>
          <w:rFonts w:ascii="Tahoma" w:hAnsi="Tahoma" w:cs="Tahoma"/>
          <w:sz w:val="24"/>
          <w:szCs w:val="24"/>
        </w:rPr>
      </w:pPr>
      <w:r w:rsidRPr="008374EF">
        <w:rPr>
          <w:rFonts w:ascii="Tahoma" w:hAnsi="Tahoma" w:cs="Tahoma"/>
          <w:sz w:val="24"/>
          <w:szCs w:val="24"/>
        </w:rPr>
        <w:t xml:space="preserve">completion of the remaining work at Omulunga extension 6. </w:t>
      </w:r>
    </w:p>
    <w:p w14:paraId="55B3AE58" w14:textId="6A6B58D4" w:rsidR="00D23128" w:rsidRPr="008374EF" w:rsidRDefault="00D23128" w:rsidP="008374EF">
      <w:pPr>
        <w:spacing w:line="240" w:lineRule="auto"/>
        <w:jc w:val="both"/>
        <w:rPr>
          <w:rFonts w:ascii="Tahoma" w:hAnsi="Tahoma" w:cs="Tahoma"/>
          <w:sz w:val="24"/>
          <w:szCs w:val="24"/>
        </w:rPr>
      </w:pPr>
      <w:r w:rsidRPr="008374EF">
        <w:rPr>
          <w:rFonts w:ascii="Tahoma" w:hAnsi="Tahoma" w:cs="Tahoma"/>
          <w:sz w:val="24"/>
          <w:szCs w:val="24"/>
        </w:rPr>
        <w:t>The town of Grootfontein is however in need of Forty Three Million Namibia Dollars  (N$43 000 000.00) for the electrification of Omulunga extension 6, 7 and 8 respectively.</w:t>
      </w:r>
    </w:p>
    <w:p w14:paraId="7272F01D" w14:textId="7C087888" w:rsidR="00D23128" w:rsidRPr="008374EF" w:rsidRDefault="008374EF" w:rsidP="00D23128">
      <w:pPr>
        <w:spacing w:line="240" w:lineRule="auto"/>
        <w:jc w:val="both"/>
        <w:rPr>
          <w:rFonts w:ascii="Tahoma" w:hAnsi="Tahoma" w:cs="Tahoma"/>
          <w:sz w:val="24"/>
          <w:szCs w:val="24"/>
          <w:u w:val="single"/>
        </w:rPr>
      </w:pPr>
      <w:r w:rsidRPr="008374EF">
        <w:rPr>
          <w:rFonts w:ascii="Tahoma" w:hAnsi="Tahoma" w:cs="Tahoma"/>
          <w:sz w:val="24"/>
          <w:szCs w:val="24"/>
          <w:u w:val="single"/>
        </w:rPr>
        <w:t xml:space="preserve">Okakarara Town Council </w:t>
      </w:r>
    </w:p>
    <w:p w14:paraId="0098FF81" w14:textId="636A28C6" w:rsidR="00D23128" w:rsidRDefault="00D23128" w:rsidP="00D23128">
      <w:pPr>
        <w:spacing w:line="240" w:lineRule="auto"/>
        <w:jc w:val="both"/>
        <w:rPr>
          <w:rFonts w:ascii="Tahoma" w:hAnsi="Tahoma" w:cs="Tahoma"/>
          <w:sz w:val="24"/>
          <w:szCs w:val="24"/>
        </w:rPr>
      </w:pPr>
      <w:r w:rsidRPr="00010771">
        <w:rPr>
          <w:rFonts w:ascii="Tahoma" w:hAnsi="Tahoma" w:cs="Tahoma"/>
          <w:sz w:val="24"/>
          <w:szCs w:val="24"/>
        </w:rPr>
        <w:t xml:space="preserve">Okakarara Town Council during the financial year under review received </w:t>
      </w:r>
      <w:r>
        <w:rPr>
          <w:rFonts w:ascii="Tahoma" w:hAnsi="Tahoma" w:cs="Tahoma"/>
          <w:sz w:val="24"/>
          <w:szCs w:val="24"/>
        </w:rPr>
        <w:t>Three Million Namibia Dollars (N$</w:t>
      </w:r>
      <w:r w:rsidRPr="00010771">
        <w:rPr>
          <w:rFonts w:ascii="Tahoma" w:hAnsi="Tahoma" w:cs="Tahoma"/>
          <w:sz w:val="24"/>
          <w:szCs w:val="24"/>
        </w:rPr>
        <w:t>3</w:t>
      </w:r>
      <w:r>
        <w:rPr>
          <w:rFonts w:ascii="Tahoma" w:hAnsi="Tahoma" w:cs="Tahoma"/>
          <w:sz w:val="24"/>
          <w:szCs w:val="24"/>
        </w:rPr>
        <w:t xml:space="preserve"> 000 000.00) </w:t>
      </w:r>
      <w:r w:rsidRPr="00010771">
        <w:rPr>
          <w:rFonts w:ascii="Tahoma" w:hAnsi="Tahoma" w:cs="Tahoma"/>
          <w:sz w:val="24"/>
          <w:szCs w:val="24"/>
        </w:rPr>
        <w:t xml:space="preserve">for partial construction of services (water, roads and sewerage reticulation) </w:t>
      </w:r>
      <w:r>
        <w:rPr>
          <w:rFonts w:ascii="Tahoma" w:hAnsi="Tahoma" w:cs="Tahoma"/>
          <w:sz w:val="24"/>
          <w:szCs w:val="24"/>
        </w:rPr>
        <w:t>at Okakarara Centra</w:t>
      </w:r>
      <w:r w:rsidRPr="00010771">
        <w:rPr>
          <w:rFonts w:ascii="Tahoma" w:hAnsi="Tahoma" w:cs="Tahoma"/>
          <w:sz w:val="24"/>
          <w:szCs w:val="24"/>
        </w:rPr>
        <w:t>l Business District (CBD).  The town however</w:t>
      </w:r>
      <w:r>
        <w:rPr>
          <w:rFonts w:ascii="Tahoma" w:hAnsi="Tahoma" w:cs="Tahoma"/>
          <w:sz w:val="24"/>
          <w:szCs w:val="24"/>
        </w:rPr>
        <w:t xml:space="preserve"> </w:t>
      </w:r>
      <w:r w:rsidR="006E24D7">
        <w:rPr>
          <w:rFonts w:ascii="Tahoma" w:hAnsi="Tahoma" w:cs="Tahoma"/>
          <w:sz w:val="24"/>
          <w:szCs w:val="24"/>
        </w:rPr>
        <w:t xml:space="preserve">is </w:t>
      </w:r>
      <w:r>
        <w:rPr>
          <w:rFonts w:ascii="Tahoma" w:hAnsi="Tahoma" w:cs="Tahoma"/>
          <w:sz w:val="24"/>
          <w:szCs w:val="24"/>
        </w:rPr>
        <w:t xml:space="preserve">still in need of a </w:t>
      </w:r>
      <w:r w:rsidRPr="00010771">
        <w:rPr>
          <w:rFonts w:ascii="Tahoma" w:hAnsi="Tahoma" w:cs="Tahoma"/>
          <w:sz w:val="24"/>
          <w:szCs w:val="24"/>
        </w:rPr>
        <w:t>further</w:t>
      </w:r>
      <w:r>
        <w:rPr>
          <w:rFonts w:ascii="Tahoma" w:hAnsi="Tahoma" w:cs="Tahoma"/>
          <w:sz w:val="24"/>
          <w:szCs w:val="24"/>
        </w:rPr>
        <w:t xml:space="preserve"> Four Million Namibia Dollars (N$</w:t>
      </w:r>
      <w:r w:rsidRPr="00010771">
        <w:rPr>
          <w:rFonts w:ascii="Tahoma" w:hAnsi="Tahoma" w:cs="Tahoma"/>
          <w:sz w:val="24"/>
          <w:szCs w:val="24"/>
        </w:rPr>
        <w:t>4</w:t>
      </w:r>
      <w:r>
        <w:rPr>
          <w:rFonts w:ascii="Tahoma" w:hAnsi="Tahoma" w:cs="Tahoma"/>
          <w:sz w:val="24"/>
          <w:szCs w:val="24"/>
        </w:rPr>
        <w:t xml:space="preserve"> 000 000.00) </w:t>
      </w:r>
      <w:r w:rsidRPr="00010771">
        <w:rPr>
          <w:rFonts w:ascii="Tahoma" w:hAnsi="Tahoma" w:cs="Tahoma"/>
          <w:sz w:val="24"/>
          <w:szCs w:val="24"/>
        </w:rPr>
        <w:t>to complete</w:t>
      </w:r>
      <w:r>
        <w:rPr>
          <w:rFonts w:ascii="Tahoma" w:hAnsi="Tahoma" w:cs="Tahoma"/>
          <w:sz w:val="24"/>
          <w:szCs w:val="24"/>
        </w:rPr>
        <w:t xml:space="preserve"> the</w:t>
      </w:r>
      <w:r w:rsidRPr="00010771">
        <w:rPr>
          <w:rFonts w:ascii="Tahoma" w:hAnsi="Tahoma" w:cs="Tahoma"/>
          <w:sz w:val="24"/>
          <w:szCs w:val="24"/>
        </w:rPr>
        <w:t xml:space="preserve"> electrification of the area for the 2021/2022 financial year.</w:t>
      </w:r>
    </w:p>
    <w:p w14:paraId="5CD2C8BE" w14:textId="20185E3B" w:rsidR="006E24D7" w:rsidRDefault="006E24D7" w:rsidP="003450BA">
      <w:pPr>
        <w:spacing w:line="240" w:lineRule="auto"/>
        <w:jc w:val="both"/>
        <w:rPr>
          <w:rFonts w:ascii="Tahoma" w:hAnsi="Tahoma" w:cs="Tahoma"/>
          <w:sz w:val="24"/>
          <w:szCs w:val="24"/>
        </w:rPr>
      </w:pPr>
      <w:r w:rsidRPr="00010771">
        <w:rPr>
          <w:rFonts w:ascii="Tahoma" w:hAnsi="Tahoma" w:cs="Tahoma"/>
          <w:sz w:val="24"/>
          <w:szCs w:val="24"/>
        </w:rPr>
        <w:lastRenderedPageBreak/>
        <w:t>Honourable Chairperson and Honourable Councillors, Ladies and gentlemen;</w:t>
      </w:r>
      <w:r w:rsidR="00DA3B2C">
        <w:rPr>
          <w:rFonts w:ascii="Tahoma" w:hAnsi="Tahoma" w:cs="Tahoma"/>
          <w:sz w:val="24"/>
          <w:szCs w:val="24"/>
        </w:rPr>
        <w:t xml:space="preserve"> I will report on the progress and as well as challenges in the different sectors for the period under review: </w:t>
      </w:r>
    </w:p>
    <w:p w14:paraId="4F9E0803" w14:textId="05B0219A" w:rsidR="00D23128" w:rsidRPr="00AF69F4" w:rsidRDefault="00D46AFC" w:rsidP="003450BA">
      <w:pPr>
        <w:spacing w:line="240" w:lineRule="auto"/>
        <w:jc w:val="both"/>
        <w:rPr>
          <w:rFonts w:ascii="Tahoma" w:hAnsi="Tahoma" w:cs="Tahoma"/>
          <w:b/>
          <w:sz w:val="24"/>
          <w:szCs w:val="24"/>
          <w:u w:val="single"/>
        </w:rPr>
      </w:pPr>
      <w:r w:rsidRPr="00AF69F4">
        <w:rPr>
          <w:rFonts w:ascii="Tahoma" w:hAnsi="Tahoma" w:cs="Tahoma"/>
          <w:b/>
          <w:sz w:val="24"/>
          <w:szCs w:val="24"/>
          <w:u w:val="single"/>
        </w:rPr>
        <w:t xml:space="preserve">ICT </w:t>
      </w:r>
    </w:p>
    <w:p w14:paraId="5BCC61BE" w14:textId="77777777" w:rsidR="00345078" w:rsidRDefault="002710FC" w:rsidP="00345078">
      <w:pPr>
        <w:spacing w:line="240" w:lineRule="auto"/>
        <w:jc w:val="both"/>
        <w:rPr>
          <w:rFonts w:ascii="Tahoma" w:hAnsi="Tahoma" w:cs="Tahoma"/>
          <w:sz w:val="24"/>
          <w:szCs w:val="24"/>
        </w:rPr>
      </w:pPr>
      <w:r w:rsidRPr="00010771">
        <w:rPr>
          <w:rFonts w:ascii="Tahoma" w:hAnsi="Tahoma" w:cs="Tahoma"/>
          <w:sz w:val="24"/>
          <w:szCs w:val="24"/>
        </w:rPr>
        <w:t>The remarkable development in the ICT Sector made Namibia to be one of the front</w:t>
      </w:r>
      <w:r w:rsidR="00D440D5" w:rsidRPr="00010771">
        <w:rPr>
          <w:rFonts w:ascii="Tahoma" w:hAnsi="Tahoma" w:cs="Tahoma"/>
          <w:sz w:val="24"/>
          <w:szCs w:val="24"/>
        </w:rPr>
        <w:t>-</w:t>
      </w:r>
      <w:r w:rsidRPr="00010771">
        <w:rPr>
          <w:rFonts w:ascii="Tahoma" w:hAnsi="Tahoma" w:cs="Tahoma"/>
          <w:sz w:val="24"/>
          <w:szCs w:val="24"/>
        </w:rPr>
        <w:t xml:space="preserve">runners in Africa on ICT development, with </w:t>
      </w:r>
      <w:r w:rsidR="00D440D5" w:rsidRPr="00010771">
        <w:rPr>
          <w:rFonts w:ascii="Tahoma" w:hAnsi="Tahoma" w:cs="Tahoma"/>
          <w:sz w:val="24"/>
          <w:szCs w:val="24"/>
        </w:rPr>
        <w:t xml:space="preserve">well-established </w:t>
      </w:r>
      <w:r w:rsidRPr="00010771">
        <w:rPr>
          <w:rFonts w:ascii="Tahoma" w:hAnsi="Tahoma" w:cs="Tahoma"/>
          <w:sz w:val="24"/>
          <w:szCs w:val="24"/>
        </w:rPr>
        <w:t xml:space="preserve">internet access </w:t>
      </w:r>
      <w:r w:rsidR="00341BD8" w:rsidRPr="00010771">
        <w:rPr>
          <w:rFonts w:ascii="Tahoma" w:hAnsi="Tahoma" w:cs="Tahoma"/>
          <w:sz w:val="24"/>
          <w:szCs w:val="24"/>
        </w:rPr>
        <w:t xml:space="preserve">with </w:t>
      </w:r>
      <w:r w:rsidRPr="00010771">
        <w:rPr>
          <w:rFonts w:ascii="Tahoma" w:hAnsi="Tahoma" w:cs="Tahoma"/>
          <w:sz w:val="24"/>
          <w:szCs w:val="24"/>
        </w:rPr>
        <w:t xml:space="preserve">wide coverage connectivity and fairly stable speed. </w:t>
      </w:r>
    </w:p>
    <w:p w14:paraId="33F4F1E1" w14:textId="4ACE9136" w:rsidR="00341BD8" w:rsidRPr="00010771" w:rsidRDefault="00341BD8" w:rsidP="00345078">
      <w:pPr>
        <w:spacing w:line="240" w:lineRule="auto"/>
        <w:jc w:val="both"/>
        <w:rPr>
          <w:rFonts w:ascii="Tahoma" w:hAnsi="Tahoma" w:cs="Tahoma"/>
          <w:sz w:val="24"/>
          <w:szCs w:val="24"/>
        </w:rPr>
      </w:pPr>
      <w:r w:rsidRPr="00010771">
        <w:rPr>
          <w:rFonts w:ascii="Tahoma" w:hAnsi="Tahoma" w:cs="Tahoma"/>
          <w:sz w:val="24"/>
          <w:szCs w:val="24"/>
        </w:rPr>
        <w:t xml:space="preserve">The Otjozondjupa region </w:t>
      </w:r>
      <w:r w:rsidR="002710FC" w:rsidRPr="00010771">
        <w:rPr>
          <w:rFonts w:ascii="Tahoma" w:hAnsi="Tahoma" w:cs="Tahoma"/>
          <w:sz w:val="24"/>
          <w:szCs w:val="24"/>
        </w:rPr>
        <w:t>has seen an increase in 3G and 4G broadband</w:t>
      </w:r>
      <w:r w:rsidRPr="00010771">
        <w:rPr>
          <w:rFonts w:ascii="Tahoma" w:hAnsi="Tahoma" w:cs="Tahoma"/>
          <w:sz w:val="24"/>
          <w:szCs w:val="24"/>
        </w:rPr>
        <w:t xml:space="preserve"> coverage</w:t>
      </w:r>
      <w:r w:rsidR="002710FC" w:rsidRPr="00010771">
        <w:rPr>
          <w:rFonts w:ascii="Tahoma" w:hAnsi="Tahoma" w:cs="Tahoma"/>
          <w:sz w:val="24"/>
          <w:szCs w:val="24"/>
        </w:rPr>
        <w:t>, with 64% and 37% coverage respectively, while 2G has a geographical coverage of 75% and 88% of the populati</w:t>
      </w:r>
      <w:r w:rsidR="00A2068A" w:rsidRPr="00010771">
        <w:rPr>
          <w:rFonts w:ascii="Tahoma" w:hAnsi="Tahoma" w:cs="Tahoma"/>
          <w:sz w:val="24"/>
          <w:szCs w:val="24"/>
        </w:rPr>
        <w:t xml:space="preserve">on coverage. Thus </w:t>
      </w:r>
      <w:r w:rsidR="002710FC" w:rsidRPr="00010771">
        <w:rPr>
          <w:rFonts w:ascii="Tahoma" w:hAnsi="Tahoma" w:cs="Tahoma"/>
          <w:sz w:val="24"/>
          <w:szCs w:val="24"/>
        </w:rPr>
        <w:t>Otjozondjupa Region ranks number 3</w:t>
      </w:r>
      <w:r w:rsidR="00735237">
        <w:rPr>
          <w:rFonts w:ascii="Tahoma" w:hAnsi="Tahoma" w:cs="Tahoma"/>
          <w:sz w:val="24"/>
          <w:szCs w:val="24"/>
        </w:rPr>
        <w:t>,</w:t>
      </w:r>
      <w:r w:rsidR="002710FC" w:rsidRPr="00010771">
        <w:rPr>
          <w:rFonts w:ascii="Tahoma" w:hAnsi="Tahoma" w:cs="Tahoma"/>
          <w:sz w:val="24"/>
          <w:szCs w:val="24"/>
        </w:rPr>
        <w:t xml:space="preserve"> followin</w:t>
      </w:r>
      <w:r w:rsidRPr="00010771">
        <w:rPr>
          <w:rFonts w:ascii="Tahoma" w:hAnsi="Tahoma" w:cs="Tahoma"/>
          <w:sz w:val="24"/>
          <w:szCs w:val="24"/>
        </w:rPr>
        <w:t>g Erongo and Khomas region</w:t>
      </w:r>
      <w:r w:rsidR="00735237">
        <w:rPr>
          <w:rFonts w:ascii="Tahoma" w:hAnsi="Tahoma" w:cs="Tahoma"/>
          <w:sz w:val="24"/>
          <w:szCs w:val="24"/>
        </w:rPr>
        <w:t>s</w:t>
      </w:r>
      <w:r w:rsidR="00F5717E">
        <w:rPr>
          <w:rFonts w:ascii="Tahoma" w:hAnsi="Tahoma" w:cs="Tahoma"/>
          <w:sz w:val="24"/>
          <w:szCs w:val="24"/>
        </w:rPr>
        <w:t xml:space="preserve"> in </w:t>
      </w:r>
      <w:r w:rsidRPr="00010771">
        <w:rPr>
          <w:rFonts w:ascii="Tahoma" w:hAnsi="Tahoma" w:cs="Tahoma"/>
          <w:sz w:val="24"/>
          <w:szCs w:val="24"/>
        </w:rPr>
        <w:t>terms of having the most</w:t>
      </w:r>
      <w:r w:rsidR="002710FC" w:rsidRPr="00010771">
        <w:rPr>
          <w:rFonts w:ascii="Tahoma" w:hAnsi="Tahoma" w:cs="Tahoma"/>
          <w:sz w:val="24"/>
          <w:szCs w:val="24"/>
        </w:rPr>
        <w:t xml:space="preserve"> network towers</w:t>
      </w:r>
      <w:r w:rsidR="00F5717E">
        <w:rPr>
          <w:rFonts w:ascii="Tahoma" w:hAnsi="Tahoma" w:cs="Tahoma"/>
          <w:sz w:val="24"/>
          <w:szCs w:val="24"/>
        </w:rPr>
        <w:t xml:space="preserve">, totalling </w:t>
      </w:r>
      <w:r w:rsidR="00735237">
        <w:rPr>
          <w:rFonts w:ascii="Tahoma" w:hAnsi="Tahoma" w:cs="Tahoma"/>
          <w:sz w:val="24"/>
          <w:szCs w:val="24"/>
        </w:rPr>
        <w:t>100</w:t>
      </w:r>
      <w:r w:rsidR="002710FC" w:rsidRPr="00010771">
        <w:rPr>
          <w:rFonts w:ascii="Tahoma" w:hAnsi="Tahoma" w:cs="Tahoma"/>
          <w:sz w:val="24"/>
          <w:szCs w:val="24"/>
        </w:rPr>
        <w:t>.</w:t>
      </w:r>
    </w:p>
    <w:p w14:paraId="5A9F82D5" w14:textId="07E6EBFD" w:rsidR="002710FC" w:rsidRPr="00010771" w:rsidRDefault="00A2068A" w:rsidP="00D82B62">
      <w:pPr>
        <w:spacing w:line="240" w:lineRule="auto"/>
        <w:jc w:val="both"/>
        <w:rPr>
          <w:rFonts w:ascii="Tahoma" w:hAnsi="Tahoma" w:cs="Tahoma"/>
          <w:sz w:val="24"/>
          <w:szCs w:val="24"/>
        </w:rPr>
      </w:pPr>
      <w:r w:rsidRPr="00010771">
        <w:rPr>
          <w:rFonts w:ascii="Tahoma" w:hAnsi="Tahoma" w:cs="Tahoma"/>
          <w:sz w:val="24"/>
          <w:szCs w:val="24"/>
        </w:rPr>
        <w:t>Despite the achievements listed in the region, a few challenges are still experienced in the ICT sector such as a lack of budgetary allocation for</w:t>
      </w:r>
      <w:r w:rsidR="00E07B3E">
        <w:rPr>
          <w:rFonts w:ascii="Tahoma" w:hAnsi="Tahoma" w:cs="Tahoma"/>
          <w:sz w:val="24"/>
          <w:szCs w:val="24"/>
        </w:rPr>
        <w:t xml:space="preserve"> from the national </w:t>
      </w:r>
      <w:r w:rsidR="002710FC" w:rsidRPr="00010771">
        <w:rPr>
          <w:rFonts w:ascii="Tahoma" w:hAnsi="Tahoma" w:cs="Tahoma"/>
          <w:sz w:val="24"/>
          <w:szCs w:val="24"/>
        </w:rPr>
        <w:t xml:space="preserve">budget </w:t>
      </w:r>
      <w:r w:rsidRPr="00010771">
        <w:rPr>
          <w:rFonts w:ascii="Tahoma" w:hAnsi="Tahoma" w:cs="Tahoma"/>
          <w:sz w:val="24"/>
          <w:szCs w:val="24"/>
        </w:rPr>
        <w:t xml:space="preserve">for upgrading and </w:t>
      </w:r>
      <w:r w:rsidR="002710FC" w:rsidRPr="00010771">
        <w:rPr>
          <w:rFonts w:ascii="Tahoma" w:hAnsi="Tahoma" w:cs="Tahoma"/>
          <w:sz w:val="24"/>
          <w:szCs w:val="24"/>
        </w:rPr>
        <w:t>ICT infrastructure</w:t>
      </w:r>
      <w:r w:rsidRPr="00010771">
        <w:rPr>
          <w:rFonts w:ascii="Tahoma" w:hAnsi="Tahoma" w:cs="Tahoma"/>
          <w:sz w:val="24"/>
          <w:szCs w:val="24"/>
        </w:rPr>
        <w:t xml:space="preserve"> construction as well as the slow pace of rural electrification that has an effect on ICT expansion.</w:t>
      </w:r>
    </w:p>
    <w:p w14:paraId="0C236719" w14:textId="02CAC323" w:rsidR="00907A18" w:rsidRPr="00AF69F4" w:rsidRDefault="00AF69F4" w:rsidP="00121063">
      <w:pPr>
        <w:pStyle w:val="Header"/>
        <w:widowControl w:val="0"/>
        <w:tabs>
          <w:tab w:val="left" w:pos="6400"/>
          <w:tab w:val="center" w:pos="6560"/>
          <w:tab w:val="left" w:pos="6820"/>
          <w:tab w:val="right" w:pos="7360"/>
        </w:tabs>
        <w:spacing w:line="360" w:lineRule="auto"/>
        <w:ind w:right="-560"/>
        <w:jc w:val="both"/>
        <w:rPr>
          <w:rFonts w:ascii="Tahoma" w:hAnsi="Tahoma" w:cs="Tahoma"/>
          <w:b/>
          <w:szCs w:val="24"/>
          <w:u w:val="single"/>
        </w:rPr>
      </w:pPr>
      <w:r w:rsidRPr="00AF69F4">
        <w:rPr>
          <w:rFonts w:ascii="Tahoma" w:hAnsi="Tahoma" w:cs="Tahoma"/>
          <w:b/>
          <w:bCs/>
          <w:szCs w:val="24"/>
          <w:u w:val="single"/>
          <w:lang w:val="en-US"/>
        </w:rPr>
        <w:t>Land Reform</w:t>
      </w:r>
    </w:p>
    <w:p w14:paraId="25A0559F" w14:textId="3C70EADC" w:rsidR="00121063" w:rsidRDefault="00F5717E" w:rsidP="00F5717E">
      <w:pPr>
        <w:spacing w:before="120" w:line="240" w:lineRule="auto"/>
        <w:jc w:val="both"/>
        <w:rPr>
          <w:rFonts w:ascii="Tahoma" w:hAnsi="Tahoma" w:cs="Tahoma"/>
          <w:sz w:val="24"/>
          <w:szCs w:val="24"/>
        </w:rPr>
      </w:pPr>
      <w:r>
        <w:rPr>
          <w:rFonts w:ascii="Tahoma" w:hAnsi="Tahoma" w:cs="Tahoma"/>
          <w:sz w:val="24"/>
          <w:szCs w:val="24"/>
        </w:rPr>
        <w:t>In highlighting the achievements of the Land Reform sector it is worth stating that d</w:t>
      </w:r>
      <w:r w:rsidR="00907A18" w:rsidRPr="00010771">
        <w:rPr>
          <w:rFonts w:ascii="Tahoma" w:hAnsi="Tahoma" w:cs="Tahoma"/>
          <w:sz w:val="24"/>
          <w:szCs w:val="24"/>
        </w:rPr>
        <w:t xml:space="preserve">uring the period </w:t>
      </w:r>
      <w:r w:rsidR="00121063">
        <w:rPr>
          <w:rFonts w:ascii="Tahoma" w:hAnsi="Tahoma" w:cs="Tahoma"/>
          <w:sz w:val="24"/>
          <w:szCs w:val="24"/>
        </w:rPr>
        <w:t>under review g</w:t>
      </w:r>
      <w:r>
        <w:rPr>
          <w:rFonts w:ascii="Tahoma" w:hAnsi="Tahoma" w:cs="Tahoma"/>
          <w:sz w:val="24"/>
          <w:szCs w:val="24"/>
        </w:rPr>
        <w:t xml:space="preserve">overnment through the </w:t>
      </w:r>
      <w:r w:rsidRPr="00F5717E">
        <w:rPr>
          <w:rFonts w:ascii="Tahoma" w:hAnsi="Tahoma" w:cs="Tahoma"/>
          <w:sz w:val="24"/>
          <w:szCs w:val="24"/>
        </w:rPr>
        <w:t>Ministry of Agriculture, Water and Land Reform</w:t>
      </w:r>
      <w:r>
        <w:rPr>
          <w:rFonts w:ascii="Tahoma" w:hAnsi="Tahoma" w:cs="Tahoma"/>
          <w:sz w:val="24"/>
          <w:szCs w:val="24"/>
        </w:rPr>
        <w:t>,</w:t>
      </w:r>
      <w:r w:rsidRPr="00F5717E">
        <w:rPr>
          <w:rFonts w:ascii="Tahoma" w:hAnsi="Tahoma" w:cs="Tahoma"/>
          <w:sz w:val="24"/>
          <w:szCs w:val="24"/>
        </w:rPr>
        <w:t xml:space="preserve"> acquired</w:t>
      </w:r>
      <w:r>
        <w:rPr>
          <w:rFonts w:ascii="Tahoma" w:hAnsi="Tahoma" w:cs="Tahoma"/>
          <w:b/>
          <w:sz w:val="24"/>
          <w:szCs w:val="24"/>
        </w:rPr>
        <w:t xml:space="preserve"> </w:t>
      </w:r>
      <w:r w:rsidRPr="00121063">
        <w:rPr>
          <w:rFonts w:ascii="Tahoma" w:hAnsi="Tahoma" w:cs="Tahoma"/>
          <w:sz w:val="24"/>
          <w:szCs w:val="24"/>
        </w:rPr>
        <w:t>Four</w:t>
      </w:r>
      <w:r w:rsidR="00907A18" w:rsidRPr="00121063">
        <w:rPr>
          <w:rFonts w:ascii="Tahoma" w:hAnsi="Tahoma" w:cs="Tahoma"/>
          <w:i/>
          <w:sz w:val="24"/>
          <w:szCs w:val="24"/>
        </w:rPr>
        <w:t xml:space="preserve"> (4)</w:t>
      </w:r>
      <w:r w:rsidR="00907A18" w:rsidRPr="00121063">
        <w:rPr>
          <w:rFonts w:ascii="Tahoma" w:hAnsi="Tahoma" w:cs="Tahoma"/>
          <w:sz w:val="24"/>
          <w:szCs w:val="24"/>
        </w:rPr>
        <w:t xml:space="preserve"> farms for</w:t>
      </w:r>
      <w:r w:rsidR="001E6548" w:rsidRPr="00121063">
        <w:rPr>
          <w:rFonts w:ascii="Tahoma" w:hAnsi="Tahoma" w:cs="Tahoma"/>
          <w:sz w:val="24"/>
          <w:szCs w:val="24"/>
        </w:rPr>
        <w:t xml:space="preserve"> resettlement purposes which were</w:t>
      </w:r>
      <w:r w:rsidR="00907A18" w:rsidRPr="00121063">
        <w:rPr>
          <w:rFonts w:ascii="Tahoma" w:hAnsi="Tahoma" w:cs="Tahoma"/>
          <w:sz w:val="24"/>
          <w:szCs w:val="24"/>
        </w:rPr>
        <w:t xml:space="preserve"> divided into </w:t>
      </w:r>
      <w:r w:rsidR="00907A18" w:rsidRPr="00121063">
        <w:rPr>
          <w:rFonts w:ascii="Tahoma" w:hAnsi="Tahoma" w:cs="Tahoma"/>
          <w:i/>
          <w:sz w:val="24"/>
          <w:szCs w:val="24"/>
        </w:rPr>
        <w:t xml:space="preserve">Nine (9) farming units, </w:t>
      </w:r>
      <w:r w:rsidR="00907A18" w:rsidRPr="00121063">
        <w:rPr>
          <w:rFonts w:ascii="Tahoma" w:hAnsi="Tahoma" w:cs="Tahoma"/>
          <w:sz w:val="24"/>
          <w:szCs w:val="24"/>
        </w:rPr>
        <w:t>measuring a combined</w:t>
      </w:r>
      <w:r w:rsidRPr="00121063">
        <w:rPr>
          <w:rFonts w:ascii="Tahoma" w:hAnsi="Tahoma" w:cs="Tahoma"/>
          <w:sz w:val="24"/>
          <w:szCs w:val="24"/>
        </w:rPr>
        <w:t xml:space="preserve"> size of </w:t>
      </w:r>
      <w:r w:rsidR="00907A18" w:rsidRPr="00121063">
        <w:rPr>
          <w:rFonts w:ascii="Tahoma" w:hAnsi="Tahoma" w:cs="Tahoma"/>
          <w:i/>
          <w:sz w:val="24"/>
          <w:szCs w:val="24"/>
        </w:rPr>
        <w:t xml:space="preserve">Fifteen Thousand, </w:t>
      </w:r>
      <w:r w:rsidRPr="00121063">
        <w:rPr>
          <w:rFonts w:ascii="Tahoma" w:hAnsi="Tahoma" w:cs="Tahoma"/>
          <w:i/>
          <w:sz w:val="24"/>
          <w:szCs w:val="24"/>
        </w:rPr>
        <w:t>One Hundred and Sixty Five comma</w:t>
      </w:r>
      <w:r w:rsidR="00907A18" w:rsidRPr="00121063">
        <w:rPr>
          <w:rFonts w:ascii="Tahoma" w:hAnsi="Tahoma" w:cs="Tahoma"/>
          <w:i/>
          <w:sz w:val="24"/>
          <w:szCs w:val="24"/>
        </w:rPr>
        <w:t xml:space="preserve"> Two Five Three Two hectares</w:t>
      </w:r>
      <w:r w:rsidR="00907A18" w:rsidRPr="00121063">
        <w:rPr>
          <w:rFonts w:ascii="Tahoma" w:hAnsi="Tahoma" w:cs="Tahoma"/>
          <w:sz w:val="24"/>
          <w:szCs w:val="24"/>
        </w:rPr>
        <w:t xml:space="preserve"> (15,165.2532 Ha).</w:t>
      </w:r>
      <w:r w:rsidRPr="00121063">
        <w:rPr>
          <w:rFonts w:ascii="Tahoma" w:hAnsi="Tahoma" w:cs="Tahoma"/>
          <w:sz w:val="24"/>
          <w:szCs w:val="24"/>
        </w:rPr>
        <w:t xml:space="preserve"> </w:t>
      </w:r>
    </w:p>
    <w:p w14:paraId="0D3DC4AD" w14:textId="0024B363" w:rsidR="00907A18" w:rsidRPr="00121063" w:rsidRDefault="00F5717E" w:rsidP="00F5717E">
      <w:pPr>
        <w:spacing w:before="120" w:line="240" w:lineRule="auto"/>
        <w:jc w:val="both"/>
        <w:rPr>
          <w:rFonts w:ascii="Tahoma" w:hAnsi="Tahoma" w:cs="Tahoma"/>
          <w:sz w:val="24"/>
          <w:szCs w:val="24"/>
        </w:rPr>
      </w:pPr>
      <w:r w:rsidRPr="00121063">
        <w:rPr>
          <w:rFonts w:ascii="Tahoma" w:hAnsi="Tahoma" w:cs="Tahoma"/>
          <w:sz w:val="24"/>
          <w:szCs w:val="24"/>
        </w:rPr>
        <w:t>The total amount spent by th</w:t>
      </w:r>
      <w:r w:rsidR="00907A18" w:rsidRPr="00121063">
        <w:rPr>
          <w:rFonts w:ascii="Tahoma" w:hAnsi="Tahoma" w:cs="Tahoma"/>
          <w:sz w:val="24"/>
          <w:szCs w:val="24"/>
        </w:rPr>
        <w:t xml:space="preserve">e </w:t>
      </w:r>
      <w:r w:rsidR="00121063">
        <w:rPr>
          <w:rFonts w:ascii="Tahoma" w:hAnsi="Tahoma" w:cs="Tahoma"/>
          <w:sz w:val="24"/>
          <w:szCs w:val="24"/>
        </w:rPr>
        <w:t xml:space="preserve">central government </w:t>
      </w:r>
      <w:r w:rsidRPr="00121063">
        <w:rPr>
          <w:rFonts w:ascii="Tahoma" w:hAnsi="Tahoma" w:cs="Tahoma"/>
          <w:sz w:val="24"/>
          <w:szCs w:val="24"/>
        </w:rPr>
        <w:t xml:space="preserve">during the Financial Year 2020/2021 on acquiring farms in the Otjozondjupa region, amounts to </w:t>
      </w:r>
      <w:r w:rsidRPr="00121063">
        <w:rPr>
          <w:rFonts w:ascii="Tahoma" w:hAnsi="Tahoma" w:cs="Tahoma"/>
          <w:i/>
          <w:sz w:val="24"/>
          <w:szCs w:val="24"/>
        </w:rPr>
        <w:t>Thirty F</w:t>
      </w:r>
      <w:r w:rsidR="00907A18" w:rsidRPr="00121063">
        <w:rPr>
          <w:rFonts w:ascii="Tahoma" w:hAnsi="Tahoma" w:cs="Tahoma"/>
          <w:i/>
          <w:sz w:val="24"/>
          <w:szCs w:val="24"/>
        </w:rPr>
        <w:t>ive Million, Three Hundred and Eighty Eight Thousand, Seven Hundred and Eight Namibian Dollars and Sixty Cents</w:t>
      </w:r>
      <w:r w:rsidR="00907A18" w:rsidRPr="00121063">
        <w:rPr>
          <w:rFonts w:ascii="Tahoma" w:hAnsi="Tahoma" w:cs="Tahoma"/>
          <w:sz w:val="24"/>
          <w:szCs w:val="24"/>
        </w:rPr>
        <w:t xml:space="preserve"> (N$35, 388, 708.60)</w:t>
      </w:r>
      <w:r w:rsidRPr="00121063">
        <w:rPr>
          <w:rFonts w:ascii="Tahoma" w:hAnsi="Tahoma" w:cs="Tahoma"/>
          <w:sz w:val="24"/>
          <w:szCs w:val="24"/>
        </w:rPr>
        <w:t xml:space="preserve">. </w:t>
      </w:r>
      <w:r w:rsidR="00907A18" w:rsidRPr="00121063">
        <w:rPr>
          <w:rFonts w:ascii="Tahoma" w:hAnsi="Tahoma" w:cs="Tahoma"/>
          <w:sz w:val="24"/>
          <w:szCs w:val="24"/>
        </w:rPr>
        <w:t xml:space="preserve"> </w:t>
      </w:r>
    </w:p>
    <w:p w14:paraId="1B517A0E" w14:textId="52EEBF4E" w:rsidR="00907A18" w:rsidRPr="00121063" w:rsidRDefault="00121063" w:rsidP="00121063">
      <w:pPr>
        <w:spacing w:before="120" w:line="240" w:lineRule="auto"/>
        <w:jc w:val="both"/>
        <w:rPr>
          <w:rFonts w:ascii="Tahoma" w:hAnsi="Tahoma" w:cs="Tahoma"/>
          <w:sz w:val="24"/>
          <w:szCs w:val="24"/>
          <w:u w:val="single"/>
        </w:rPr>
      </w:pPr>
      <w:r>
        <w:rPr>
          <w:rFonts w:ascii="Tahoma" w:hAnsi="Tahoma" w:cs="Tahoma"/>
          <w:sz w:val="24"/>
          <w:szCs w:val="24"/>
        </w:rPr>
        <w:t xml:space="preserve">A total of </w:t>
      </w:r>
      <w:r w:rsidR="00907A18" w:rsidRPr="00121063">
        <w:rPr>
          <w:rFonts w:ascii="Tahoma" w:hAnsi="Tahoma" w:cs="Tahoma"/>
          <w:i/>
          <w:sz w:val="24"/>
          <w:szCs w:val="24"/>
        </w:rPr>
        <w:t>Four Hundred and Fifty Four</w:t>
      </w:r>
      <w:r w:rsidR="00907A18" w:rsidRPr="00121063">
        <w:rPr>
          <w:rFonts w:ascii="Tahoma" w:hAnsi="Tahoma" w:cs="Tahoma"/>
          <w:sz w:val="24"/>
          <w:szCs w:val="24"/>
        </w:rPr>
        <w:t xml:space="preserve"> (</w:t>
      </w:r>
      <w:r>
        <w:rPr>
          <w:rFonts w:ascii="Tahoma" w:hAnsi="Tahoma" w:cs="Tahoma"/>
          <w:i/>
          <w:sz w:val="24"/>
          <w:szCs w:val="24"/>
        </w:rPr>
        <w:t xml:space="preserve">454) </w:t>
      </w:r>
      <w:r w:rsidRPr="00121063">
        <w:rPr>
          <w:rFonts w:ascii="Tahoma" w:hAnsi="Tahoma" w:cs="Tahoma"/>
          <w:sz w:val="24"/>
          <w:szCs w:val="24"/>
        </w:rPr>
        <w:t>a</w:t>
      </w:r>
      <w:r w:rsidR="00907A18" w:rsidRPr="00121063">
        <w:rPr>
          <w:rFonts w:ascii="Tahoma" w:hAnsi="Tahoma" w:cs="Tahoma"/>
          <w:sz w:val="24"/>
          <w:szCs w:val="24"/>
        </w:rPr>
        <w:t>pplications</w:t>
      </w:r>
      <w:r>
        <w:rPr>
          <w:rFonts w:ascii="Tahoma" w:hAnsi="Tahoma" w:cs="Tahoma"/>
          <w:sz w:val="24"/>
          <w:szCs w:val="24"/>
        </w:rPr>
        <w:t xml:space="preserve"> for resettlement were received.</w:t>
      </w:r>
    </w:p>
    <w:p w14:paraId="1FC41DD1" w14:textId="7D3B4A4F" w:rsidR="00907A18" w:rsidRPr="00121063" w:rsidRDefault="001E6548" w:rsidP="00071693">
      <w:pPr>
        <w:spacing w:before="120" w:line="240" w:lineRule="auto"/>
        <w:jc w:val="both"/>
        <w:rPr>
          <w:rFonts w:ascii="Tahoma" w:hAnsi="Tahoma" w:cs="Tahoma"/>
          <w:bCs/>
          <w:sz w:val="24"/>
          <w:szCs w:val="24"/>
        </w:rPr>
      </w:pPr>
      <w:r w:rsidRPr="00121063">
        <w:rPr>
          <w:rFonts w:ascii="Tahoma" w:hAnsi="Tahoma" w:cs="Tahoma"/>
          <w:sz w:val="24"/>
          <w:szCs w:val="24"/>
        </w:rPr>
        <w:t xml:space="preserve">I am </w:t>
      </w:r>
      <w:r w:rsidR="00907A18" w:rsidRPr="00121063">
        <w:rPr>
          <w:rFonts w:ascii="Tahoma" w:hAnsi="Tahoma" w:cs="Tahoma"/>
          <w:sz w:val="24"/>
          <w:szCs w:val="24"/>
        </w:rPr>
        <w:t>pleased to note that the total amount of resett</w:t>
      </w:r>
      <w:r w:rsidR="00071693" w:rsidRPr="00121063">
        <w:rPr>
          <w:rFonts w:ascii="Tahoma" w:hAnsi="Tahoma" w:cs="Tahoma"/>
          <w:sz w:val="24"/>
          <w:szCs w:val="24"/>
        </w:rPr>
        <w:t>lement leaseholds paid for the Financial Y</w:t>
      </w:r>
      <w:r w:rsidR="00907A18" w:rsidRPr="00121063">
        <w:rPr>
          <w:rFonts w:ascii="Tahoma" w:hAnsi="Tahoma" w:cs="Tahoma"/>
          <w:sz w:val="24"/>
          <w:szCs w:val="24"/>
        </w:rPr>
        <w:t>ear 2020/2021 is One Hundred and Two Thousand and Twenty Namibian Dollars and Forty Six cents (</w:t>
      </w:r>
      <w:r w:rsidR="00907A18" w:rsidRPr="00121063">
        <w:rPr>
          <w:rFonts w:ascii="Tahoma" w:hAnsi="Tahoma" w:cs="Tahoma"/>
          <w:bCs/>
          <w:sz w:val="24"/>
          <w:szCs w:val="24"/>
        </w:rPr>
        <w:t>N$ 102,020.46).</w:t>
      </w:r>
    </w:p>
    <w:p w14:paraId="627844DD" w14:textId="77777777" w:rsidR="002A2F6E" w:rsidRDefault="00071693" w:rsidP="002A2F6E">
      <w:pPr>
        <w:spacing w:before="120" w:line="240" w:lineRule="auto"/>
        <w:jc w:val="both"/>
        <w:rPr>
          <w:rFonts w:ascii="Tahoma" w:hAnsi="Tahoma" w:cs="Tahoma"/>
          <w:sz w:val="24"/>
          <w:szCs w:val="24"/>
        </w:rPr>
      </w:pPr>
      <w:r w:rsidRPr="00121063">
        <w:rPr>
          <w:rFonts w:ascii="Tahoma" w:hAnsi="Tahoma" w:cs="Tahoma"/>
          <w:bCs/>
          <w:sz w:val="24"/>
          <w:szCs w:val="24"/>
        </w:rPr>
        <w:t>However, there is</w:t>
      </w:r>
      <w:r w:rsidR="00907A18" w:rsidRPr="00121063">
        <w:rPr>
          <w:rFonts w:ascii="Tahoma" w:hAnsi="Tahoma" w:cs="Tahoma"/>
          <w:bCs/>
          <w:sz w:val="24"/>
          <w:szCs w:val="24"/>
        </w:rPr>
        <w:t xml:space="preserve"> Thirty percent (30%)</w:t>
      </w:r>
      <w:r w:rsidRPr="00121063">
        <w:rPr>
          <w:rFonts w:ascii="Tahoma" w:hAnsi="Tahoma" w:cs="Tahoma"/>
          <w:bCs/>
          <w:sz w:val="24"/>
          <w:szCs w:val="24"/>
        </w:rPr>
        <w:t xml:space="preserve"> reduction in comparison with </w:t>
      </w:r>
      <w:r w:rsidR="00121063">
        <w:rPr>
          <w:rFonts w:ascii="Tahoma" w:hAnsi="Tahoma" w:cs="Tahoma"/>
          <w:bCs/>
          <w:sz w:val="24"/>
          <w:szCs w:val="24"/>
        </w:rPr>
        <w:t xml:space="preserve">the revenue </w:t>
      </w:r>
      <w:r w:rsidR="00907A18" w:rsidRPr="00121063">
        <w:rPr>
          <w:rFonts w:ascii="Tahoma" w:hAnsi="Tahoma" w:cs="Tahoma"/>
          <w:sz w:val="24"/>
          <w:szCs w:val="24"/>
        </w:rPr>
        <w:t>collected in the 2019/2020 Financial Year.</w:t>
      </w:r>
      <w:r w:rsidR="00121063">
        <w:rPr>
          <w:rFonts w:ascii="Tahoma" w:hAnsi="Tahoma" w:cs="Tahoma"/>
          <w:sz w:val="24"/>
          <w:szCs w:val="24"/>
        </w:rPr>
        <w:t xml:space="preserve"> </w:t>
      </w:r>
    </w:p>
    <w:p w14:paraId="6ED953CF" w14:textId="77BEDD2E" w:rsidR="00907A18" w:rsidRPr="002A2F6E" w:rsidRDefault="00907A18" w:rsidP="002A2F6E">
      <w:pPr>
        <w:spacing w:before="120" w:line="240" w:lineRule="auto"/>
        <w:jc w:val="both"/>
        <w:rPr>
          <w:rFonts w:ascii="Tahoma" w:hAnsi="Tahoma" w:cs="Tahoma"/>
          <w:sz w:val="24"/>
          <w:szCs w:val="24"/>
          <w:u w:val="single"/>
        </w:rPr>
      </w:pPr>
      <w:r w:rsidRPr="002A2F6E">
        <w:rPr>
          <w:rFonts w:ascii="Tahoma" w:hAnsi="Tahoma" w:cs="Tahoma"/>
          <w:sz w:val="24"/>
          <w:szCs w:val="24"/>
          <w:u w:val="single"/>
        </w:rPr>
        <w:t>Communal Land rights Registrat</w:t>
      </w:r>
      <w:r w:rsidR="002A2F6E" w:rsidRPr="002A2F6E">
        <w:rPr>
          <w:rFonts w:ascii="Tahoma" w:hAnsi="Tahoma" w:cs="Tahoma"/>
          <w:sz w:val="24"/>
          <w:szCs w:val="24"/>
          <w:u w:val="single"/>
        </w:rPr>
        <w:t>ion</w:t>
      </w:r>
    </w:p>
    <w:p w14:paraId="37405094" w14:textId="77777777" w:rsidR="002A2F6E" w:rsidRDefault="00907A18" w:rsidP="00020E6C">
      <w:pPr>
        <w:pStyle w:val="ListParagraph"/>
        <w:spacing w:after="0" w:line="240" w:lineRule="auto"/>
        <w:ind w:left="-90"/>
        <w:contextualSpacing w:val="0"/>
        <w:jc w:val="both"/>
        <w:rPr>
          <w:rFonts w:ascii="Tahoma" w:hAnsi="Tahoma" w:cs="Tahoma"/>
          <w:sz w:val="24"/>
          <w:szCs w:val="24"/>
        </w:rPr>
      </w:pPr>
      <w:r w:rsidRPr="00010771">
        <w:rPr>
          <w:rFonts w:ascii="Tahoma" w:hAnsi="Tahoma" w:cs="Tahoma"/>
          <w:sz w:val="24"/>
          <w:szCs w:val="24"/>
        </w:rPr>
        <w:t xml:space="preserve">During the </w:t>
      </w:r>
      <w:r w:rsidR="003E1680">
        <w:rPr>
          <w:rFonts w:ascii="Tahoma" w:hAnsi="Tahoma" w:cs="Tahoma"/>
          <w:sz w:val="24"/>
          <w:szCs w:val="24"/>
        </w:rPr>
        <w:t>period under review</w:t>
      </w:r>
      <w:r w:rsidRPr="00010771">
        <w:rPr>
          <w:rFonts w:ascii="Tahoma" w:hAnsi="Tahoma" w:cs="Tahoma"/>
          <w:sz w:val="24"/>
          <w:szCs w:val="24"/>
        </w:rPr>
        <w:t xml:space="preserve">, the Otjozondjupa Communal Land Board targeted to register </w:t>
      </w:r>
      <w:r w:rsidR="003E1680" w:rsidRPr="002A2F6E">
        <w:rPr>
          <w:rFonts w:ascii="Tahoma" w:hAnsi="Tahoma" w:cs="Tahoma"/>
          <w:sz w:val="24"/>
          <w:szCs w:val="24"/>
        </w:rPr>
        <w:t>Seventy T</w:t>
      </w:r>
      <w:r w:rsidRPr="002A2F6E">
        <w:rPr>
          <w:rFonts w:ascii="Tahoma" w:hAnsi="Tahoma" w:cs="Tahoma"/>
          <w:sz w:val="24"/>
          <w:szCs w:val="24"/>
        </w:rPr>
        <w:t>wo (72)</w:t>
      </w:r>
      <w:r w:rsidRPr="00010771">
        <w:rPr>
          <w:rFonts w:ascii="Tahoma" w:hAnsi="Tahoma" w:cs="Tahoma"/>
          <w:sz w:val="24"/>
          <w:szCs w:val="24"/>
        </w:rPr>
        <w:t xml:space="preserve"> c</w:t>
      </w:r>
      <w:r w:rsidR="003E1680">
        <w:rPr>
          <w:rFonts w:ascii="Tahoma" w:hAnsi="Tahoma" w:cs="Tahoma"/>
          <w:sz w:val="24"/>
          <w:szCs w:val="24"/>
        </w:rPr>
        <w:t xml:space="preserve">ustomary land rights but has </w:t>
      </w:r>
      <w:r w:rsidRPr="00010771">
        <w:rPr>
          <w:rFonts w:ascii="Tahoma" w:hAnsi="Tahoma" w:cs="Tahoma"/>
          <w:sz w:val="24"/>
          <w:szCs w:val="24"/>
        </w:rPr>
        <w:t xml:space="preserve">managed </w:t>
      </w:r>
      <w:r w:rsidR="003E1680">
        <w:rPr>
          <w:rFonts w:ascii="Tahoma" w:hAnsi="Tahoma" w:cs="Tahoma"/>
          <w:sz w:val="24"/>
          <w:szCs w:val="24"/>
        </w:rPr>
        <w:t>to exceed that target by re</w:t>
      </w:r>
      <w:r w:rsidRPr="00010771">
        <w:rPr>
          <w:rFonts w:ascii="Tahoma" w:hAnsi="Tahoma" w:cs="Tahoma"/>
          <w:sz w:val="24"/>
          <w:szCs w:val="24"/>
        </w:rPr>
        <w:t>gister</w:t>
      </w:r>
      <w:r w:rsidR="003E1680">
        <w:rPr>
          <w:rFonts w:ascii="Tahoma" w:hAnsi="Tahoma" w:cs="Tahoma"/>
          <w:sz w:val="24"/>
          <w:szCs w:val="24"/>
        </w:rPr>
        <w:t>ing</w:t>
      </w:r>
      <w:r w:rsidRPr="00010771">
        <w:rPr>
          <w:rFonts w:ascii="Tahoma" w:hAnsi="Tahoma" w:cs="Tahoma"/>
          <w:sz w:val="24"/>
          <w:szCs w:val="24"/>
        </w:rPr>
        <w:t xml:space="preserve"> a total of </w:t>
      </w:r>
      <w:r w:rsidR="003E1680" w:rsidRPr="002A2F6E">
        <w:rPr>
          <w:rFonts w:ascii="Tahoma" w:hAnsi="Tahoma" w:cs="Tahoma"/>
          <w:sz w:val="24"/>
          <w:szCs w:val="24"/>
        </w:rPr>
        <w:t>One H</w:t>
      </w:r>
      <w:r w:rsidRPr="002A2F6E">
        <w:rPr>
          <w:rFonts w:ascii="Tahoma" w:hAnsi="Tahoma" w:cs="Tahoma"/>
          <w:sz w:val="24"/>
          <w:szCs w:val="24"/>
        </w:rPr>
        <w:t xml:space="preserve">undred and Seventy Seven (177) </w:t>
      </w:r>
      <w:r w:rsidR="003E1680" w:rsidRPr="002A2F6E">
        <w:rPr>
          <w:rFonts w:ascii="Tahoma" w:hAnsi="Tahoma" w:cs="Tahoma"/>
          <w:sz w:val="24"/>
          <w:szCs w:val="24"/>
        </w:rPr>
        <w:t>customary land rights of which T</w:t>
      </w:r>
      <w:r w:rsidRPr="002A2F6E">
        <w:rPr>
          <w:rFonts w:ascii="Tahoma" w:hAnsi="Tahoma" w:cs="Tahoma"/>
          <w:sz w:val="24"/>
          <w:szCs w:val="24"/>
        </w:rPr>
        <w:t>hree (3) were rights of leaseholds.</w:t>
      </w:r>
    </w:p>
    <w:p w14:paraId="4D710A70" w14:textId="77777777" w:rsidR="002A2F6E" w:rsidRDefault="00907A18" w:rsidP="00020E6C">
      <w:pPr>
        <w:pStyle w:val="ListParagraph"/>
        <w:spacing w:after="0" w:line="240" w:lineRule="auto"/>
        <w:ind w:left="-90"/>
        <w:contextualSpacing w:val="0"/>
        <w:jc w:val="both"/>
        <w:rPr>
          <w:rFonts w:ascii="Tahoma" w:hAnsi="Tahoma" w:cs="Tahoma"/>
          <w:sz w:val="24"/>
          <w:szCs w:val="24"/>
        </w:rPr>
      </w:pPr>
      <w:r w:rsidRPr="002A2F6E">
        <w:rPr>
          <w:rFonts w:ascii="Tahoma" w:hAnsi="Tahoma" w:cs="Tahoma"/>
          <w:sz w:val="24"/>
          <w:szCs w:val="24"/>
        </w:rPr>
        <w:t xml:space="preserve">The expenditure </w:t>
      </w:r>
      <w:r w:rsidR="003E1680" w:rsidRPr="002A2F6E">
        <w:rPr>
          <w:rFonts w:ascii="Tahoma" w:hAnsi="Tahoma" w:cs="Tahoma"/>
          <w:sz w:val="24"/>
          <w:szCs w:val="24"/>
        </w:rPr>
        <w:t>for this exercise amounted to Fifty Six T</w:t>
      </w:r>
      <w:r w:rsidRPr="002A2F6E">
        <w:rPr>
          <w:rFonts w:ascii="Tahoma" w:hAnsi="Tahoma" w:cs="Tahoma"/>
          <w:sz w:val="24"/>
          <w:szCs w:val="24"/>
        </w:rPr>
        <w:t>housand, Seven Hundred and Eighte</w:t>
      </w:r>
      <w:r w:rsidR="003E1680" w:rsidRPr="002A2F6E">
        <w:rPr>
          <w:rFonts w:ascii="Tahoma" w:hAnsi="Tahoma" w:cs="Tahoma"/>
          <w:sz w:val="24"/>
          <w:szCs w:val="24"/>
        </w:rPr>
        <w:t>en Namibian Dollars (N$56,718</w:t>
      </w:r>
      <w:r w:rsidRPr="002A2F6E">
        <w:rPr>
          <w:rFonts w:ascii="Tahoma" w:hAnsi="Tahoma" w:cs="Tahoma"/>
          <w:sz w:val="24"/>
          <w:szCs w:val="24"/>
        </w:rPr>
        <w:t>)</w:t>
      </w:r>
      <w:r w:rsidRPr="00010771">
        <w:rPr>
          <w:rFonts w:ascii="Tahoma" w:hAnsi="Tahoma" w:cs="Tahoma"/>
          <w:sz w:val="24"/>
          <w:szCs w:val="24"/>
        </w:rPr>
        <w:t xml:space="preserve"> which include</w:t>
      </w:r>
      <w:r w:rsidR="003E1680">
        <w:rPr>
          <w:rFonts w:ascii="Tahoma" w:hAnsi="Tahoma" w:cs="Tahoma"/>
          <w:sz w:val="24"/>
          <w:szCs w:val="24"/>
        </w:rPr>
        <w:t>s amongst others, activities such as</w:t>
      </w:r>
      <w:r w:rsidRPr="00010771">
        <w:rPr>
          <w:rFonts w:ascii="Tahoma" w:hAnsi="Tahoma" w:cs="Tahoma"/>
          <w:sz w:val="24"/>
          <w:szCs w:val="24"/>
        </w:rPr>
        <w:t xml:space="preserve"> mapping and verifi</w:t>
      </w:r>
      <w:r w:rsidR="003E1680">
        <w:rPr>
          <w:rFonts w:ascii="Tahoma" w:hAnsi="Tahoma" w:cs="Tahoma"/>
          <w:sz w:val="24"/>
          <w:szCs w:val="24"/>
        </w:rPr>
        <w:t xml:space="preserve">cation of customary land rights. </w:t>
      </w:r>
    </w:p>
    <w:p w14:paraId="149AAF21" w14:textId="77777777" w:rsidR="002A2F6E" w:rsidRDefault="002A2F6E" w:rsidP="00020E6C">
      <w:pPr>
        <w:pStyle w:val="ListParagraph"/>
        <w:spacing w:after="0" w:line="240" w:lineRule="auto"/>
        <w:ind w:left="-90"/>
        <w:contextualSpacing w:val="0"/>
        <w:jc w:val="both"/>
        <w:rPr>
          <w:rFonts w:ascii="Tahoma" w:hAnsi="Tahoma" w:cs="Tahoma"/>
          <w:sz w:val="24"/>
          <w:szCs w:val="24"/>
        </w:rPr>
      </w:pPr>
    </w:p>
    <w:p w14:paraId="2B982EB9" w14:textId="04AA4EB9" w:rsidR="00907A18" w:rsidRPr="00010771" w:rsidRDefault="003E1680" w:rsidP="00020E6C">
      <w:pPr>
        <w:pStyle w:val="ListParagraph"/>
        <w:spacing w:after="0" w:line="240" w:lineRule="auto"/>
        <w:ind w:left="-90"/>
        <w:contextualSpacing w:val="0"/>
        <w:jc w:val="both"/>
        <w:rPr>
          <w:rFonts w:ascii="Tahoma" w:hAnsi="Tahoma" w:cs="Tahoma"/>
          <w:sz w:val="24"/>
          <w:szCs w:val="24"/>
        </w:rPr>
      </w:pPr>
      <w:r>
        <w:rPr>
          <w:rFonts w:ascii="Tahoma" w:hAnsi="Tahoma" w:cs="Tahoma"/>
          <w:sz w:val="24"/>
          <w:szCs w:val="24"/>
        </w:rPr>
        <w:t>It is my hope that once</w:t>
      </w:r>
      <w:r w:rsidR="00907A18" w:rsidRPr="00010771">
        <w:rPr>
          <w:rFonts w:ascii="Tahoma" w:hAnsi="Tahoma" w:cs="Tahoma"/>
          <w:sz w:val="24"/>
          <w:szCs w:val="24"/>
        </w:rPr>
        <w:t xml:space="preserve"> land rights are registered, people in Otjozondjupa regio</w:t>
      </w:r>
      <w:r>
        <w:rPr>
          <w:rFonts w:ascii="Tahoma" w:hAnsi="Tahoma" w:cs="Tahoma"/>
          <w:sz w:val="24"/>
          <w:szCs w:val="24"/>
        </w:rPr>
        <w:t>n will enjoy benefits such as; security of tenure</w:t>
      </w:r>
      <w:r w:rsidR="002338A7" w:rsidRPr="00010771">
        <w:rPr>
          <w:rFonts w:ascii="Tahoma" w:hAnsi="Tahoma" w:cs="Tahoma"/>
          <w:sz w:val="24"/>
          <w:szCs w:val="24"/>
        </w:rPr>
        <w:t xml:space="preserve"> while land related disputes will be minimized as this programme </w:t>
      </w:r>
      <w:r>
        <w:rPr>
          <w:rFonts w:ascii="Tahoma" w:hAnsi="Tahoma" w:cs="Tahoma"/>
          <w:sz w:val="24"/>
          <w:szCs w:val="24"/>
        </w:rPr>
        <w:t xml:space="preserve">also </w:t>
      </w:r>
      <w:r w:rsidR="002338A7" w:rsidRPr="00010771">
        <w:rPr>
          <w:rFonts w:ascii="Tahoma" w:hAnsi="Tahoma" w:cs="Tahoma"/>
          <w:sz w:val="24"/>
          <w:szCs w:val="24"/>
        </w:rPr>
        <w:t>avails rights for just and lawful</w:t>
      </w:r>
      <w:r w:rsidR="00907A18" w:rsidRPr="00010771">
        <w:rPr>
          <w:rFonts w:ascii="Tahoma" w:hAnsi="Tahoma" w:cs="Tahoma"/>
          <w:sz w:val="24"/>
          <w:szCs w:val="24"/>
        </w:rPr>
        <w:t xml:space="preserve"> compensati</w:t>
      </w:r>
      <w:r w:rsidR="002338A7" w:rsidRPr="00010771">
        <w:rPr>
          <w:rFonts w:ascii="Tahoma" w:hAnsi="Tahoma" w:cs="Tahoma"/>
          <w:sz w:val="24"/>
          <w:szCs w:val="24"/>
        </w:rPr>
        <w:t>on</w:t>
      </w:r>
      <w:r w:rsidR="00907A18" w:rsidRPr="00010771">
        <w:rPr>
          <w:rFonts w:ascii="Tahoma" w:hAnsi="Tahoma" w:cs="Tahoma"/>
          <w:sz w:val="24"/>
          <w:szCs w:val="24"/>
        </w:rPr>
        <w:t>.</w:t>
      </w:r>
    </w:p>
    <w:p w14:paraId="789411B3" w14:textId="77777777" w:rsidR="002A2F6E" w:rsidRDefault="002A2F6E" w:rsidP="00485112">
      <w:pPr>
        <w:pStyle w:val="ListParagraph"/>
        <w:spacing w:after="0" w:line="240" w:lineRule="auto"/>
        <w:ind w:left="-90"/>
        <w:contextualSpacing w:val="0"/>
        <w:jc w:val="both"/>
        <w:rPr>
          <w:rFonts w:ascii="Tahoma" w:hAnsi="Tahoma" w:cs="Tahoma"/>
          <w:sz w:val="24"/>
          <w:szCs w:val="24"/>
        </w:rPr>
      </w:pPr>
    </w:p>
    <w:p w14:paraId="0FFAE5A7" w14:textId="6571C1F7" w:rsidR="00485112" w:rsidRDefault="00B92488" w:rsidP="00485112">
      <w:pPr>
        <w:pStyle w:val="ListParagraph"/>
        <w:spacing w:after="0" w:line="240" w:lineRule="auto"/>
        <w:ind w:left="-90"/>
        <w:contextualSpacing w:val="0"/>
        <w:jc w:val="both"/>
        <w:rPr>
          <w:rFonts w:ascii="Tahoma" w:hAnsi="Tahoma" w:cs="Tahoma"/>
          <w:sz w:val="24"/>
          <w:szCs w:val="24"/>
        </w:rPr>
      </w:pPr>
      <w:r>
        <w:rPr>
          <w:rFonts w:ascii="Tahoma" w:hAnsi="Tahoma" w:cs="Tahoma"/>
          <w:sz w:val="24"/>
          <w:szCs w:val="24"/>
        </w:rPr>
        <w:t xml:space="preserve">I </w:t>
      </w:r>
      <w:r w:rsidR="00907A18" w:rsidRPr="00010771">
        <w:rPr>
          <w:rFonts w:ascii="Tahoma" w:hAnsi="Tahoma" w:cs="Tahoma"/>
          <w:sz w:val="24"/>
          <w:szCs w:val="24"/>
        </w:rPr>
        <w:t>wish to</w:t>
      </w:r>
      <w:r>
        <w:rPr>
          <w:rFonts w:ascii="Tahoma" w:hAnsi="Tahoma" w:cs="Tahoma"/>
          <w:sz w:val="24"/>
          <w:szCs w:val="24"/>
        </w:rPr>
        <w:t xml:space="preserve"> also</w:t>
      </w:r>
      <w:r w:rsidR="00907A18" w:rsidRPr="00010771">
        <w:rPr>
          <w:rFonts w:ascii="Tahoma" w:hAnsi="Tahoma" w:cs="Tahoma"/>
          <w:sz w:val="24"/>
          <w:szCs w:val="24"/>
        </w:rPr>
        <w:t xml:space="preserve"> commend the </w:t>
      </w:r>
      <w:r w:rsidR="002A2F6E" w:rsidRPr="00010771">
        <w:rPr>
          <w:rFonts w:ascii="Tahoma" w:hAnsi="Tahoma" w:cs="Tahoma"/>
          <w:sz w:val="24"/>
          <w:szCs w:val="24"/>
        </w:rPr>
        <w:t>companies, financial institutions and local authorities extend financial assistance to their employees to build houses in communal areas</w:t>
      </w:r>
      <w:r w:rsidR="002A2F6E">
        <w:rPr>
          <w:rFonts w:ascii="Tahoma" w:hAnsi="Tahoma" w:cs="Tahoma"/>
          <w:sz w:val="24"/>
          <w:szCs w:val="24"/>
        </w:rPr>
        <w:t>.</w:t>
      </w:r>
    </w:p>
    <w:p w14:paraId="36C775B4" w14:textId="77777777" w:rsidR="00485112" w:rsidRDefault="00485112" w:rsidP="00485112">
      <w:pPr>
        <w:pStyle w:val="ListParagraph"/>
        <w:spacing w:after="0" w:line="240" w:lineRule="auto"/>
        <w:ind w:left="-90"/>
        <w:contextualSpacing w:val="0"/>
        <w:jc w:val="both"/>
        <w:rPr>
          <w:rFonts w:ascii="Tahoma" w:hAnsi="Tahoma" w:cs="Tahoma"/>
          <w:sz w:val="24"/>
          <w:szCs w:val="24"/>
        </w:rPr>
      </w:pPr>
    </w:p>
    <w:p w14:paraId="25C7966A" w14:textId="77777777" w:rsidR="002A2F6E" w:rsidRPr="00121063" w:rsidRDefault="002A2F6E" w:rsidP="002A2F6E">
      <w:pPr>
        <w:spacing w:line="360" w:lineRule="auto"/>
        <w:jc w:val="both"/>
        <w:rPr>
          <w:rFonts w:ascii="Tahoma" w:hAnsi="Tahoma" w:cs="Tahoma"/>
          <w:sz w:val="24"/>
          <w:szCs w:val="24"/>
          <w:u w:val="single"/>
        </w:rPr>
      </w:pPr>
      <w:r w:rsidRPr="00121063">
        <w:rPr>
          <w:rFonts w:ascii="Tahoma" w:hAnsi="Tahoma" w:cs="Tahoma"/>
          <w:sz w:val="24"/>
          <w:szCs w:val="24"/>
          <w:u w:val="single"/>
        </w:rPr>
        <w:t>Farm Neu Sommerau, Government Resettlement Project – Kombat</w:t>
      </w:r>
    </w:p>
    <w:p w14:paraId="74E220B8" w14:textId="77777777" w:rsidR="002A2F6E" w:rsidRDefault="002A2F6E" w:rsidP="002A2F6E">
      <w:pPr>
        <w:pStyle w:val="ListParagraph"/>
        <w:spacing w:after="0" w:line="240" w:lineRule="auto"/>
        <w:ind w:left="0"/>
        <w:contextualSpacing w:val="0"/>
        <w:jc w:val="both"/>
        <w:rPr>
          <w:rFonts w:ascii="Tahoma" w:hAnsi="Tahoma" w:cs="Tahoma"/>
          <w:sz w:val="24"/>
          <w:szCs w:val="24"/>
        </w:rPr>
      </w:pPr>
      <w:r w:rsidRPr="00010771">
        <w:rPr>
          <w:rFonts w:ascii="Tahoma" w:hAnsi="Tahoma" w:cs="Tahoma"/>
          <w:sz w:val="24"/>
          <w:szCs w:val="24"/>
        </w:rPr>
        <w:t>The Ministry of Agriculture, W</w:t>
      </w:r>
      <w:r>
        <w:rPr>
          <w:rFonts w:ascii="Tahoma" w:hAnsi="Tahoma" w:cs="Tahoma"/>
          <w:sz w:val="24"/>
          <w:szCs w:val="24"/>
        </w:rPr>
        <w:t xml:space="preserve">ater and Land Reform bought Farm </w:t>
      </w:r>
      <w:r w:rsidRPr="00010771">
        <w:rPr>
          <w:rFonts w:ascii="Tahoma" w:hAnsi="Tahoma" w:cs="Tahoma"/>
          <w:sz w:val="24"/>
          <w:szCs w:val="24"/>
        </w:rPr>
        <w:t>Neu Sommerau</w:t>
      </w:r>
      <w:r>
        <w:rPr>
          <w:rFonts w:ascii="Tahoma" w:hAnsi="Tahoma" w:cs="Tahoma"/>
          <w:sz w:val="24"/>
          <w:szCs w:val="24"/>
        </w:rPr>
        <w:t xml:space="preserve"> next to Kombat for Group Resettlement Farming Project</w:t>
      </w:r>
      <w:r w:rsidRPr="00010771">
        <w:rPr>
          <w:rFonts w:ascii="Tahoma" w:hAnsi="Tahoma" w:cs="Tahoma"/>
          <w:sz w:val="24"/>
          <w:szCs w:val="24"/>
        </w:rPr>
        <w:t xml:space="preserve">, in 2001. The Project </w:t>
      </w:r>
      <w:r>
        <w:rPr>
          <w:rFonts w:ascii="Tahoma" w:hAnsi="Tahoma" w:cs="Tahoma"/>
          <w:sz w:val="24"/>
          <w:szCs w:val="24"/>
        </w:rPr>
        <w:t xml:space="preserve">aims to uplift </w:t>
      </w:r>
      <w:r w:rsidRPr="00010771">
        <w:rPr>
          <w:rFonts w:ascii="Tahoma" w:hAnsi="Tahoma" w:cs="Tahoma"/>
          <w:sz w:val="24"/>
          <w:szCs w:val="24"/>
        </w:rPr>
        <w:t xml:space="preserve">livelihoods by assisting </w:t>
      </w:r>
      <w:r>
        <w:rPr>
          <w:rFonts w:ascii="Tahoma" w:hAnsi="Tahoma" w:cs="Tahoma"/>
          <w:sz w:val="24"/>
          <w:szCs w:val="24"/>
        </w:rPr>
        <w:t xml:space="preserve">beneficiaries </w:t>
      </w:r>
      <w:r w:rsidRPr="00010771">
        <w:rPr>
          <w:rFonts w:ascii="Tahoma" w:hAnsi="Tahoma" w:cs="Tahoma"/>
          <w:sz w:val="24"/>
          <w:szCs w:val="24"/>
        </w:rPr>
        <w:t xml:space="preserve">with </w:t>
      </w:r>
      <w:r>
        <w:rPr>
          <w:rFonts w:ascii="Tahoma" w:hAnsi="Tahoma" w:cs="Tahoma"/>
          <w:sz w:val="24"/>
          <w:szCs w:val="24"/>
        </w:rPr>
        <w:t xml:space="preserve">ploughing services in order promote self-sustainability through crop production and livestock farming. </w:t>
      </w:r>
    </w:p>
    <w:p w14:paraId="220E263C" w14:textId="77777777" w:rsidR="002A2F6E" w:rsidRDefault="002A2F6E" w:rsidP="002A2F6E">
      <w:pPr>
        <w:pStyle w:val="ListParagraph"/>
        <w:spacing w:after="0" w:line="240" w:lineRule="auto"/>
        <w:ind w:left="0"/>
        <w:contextualSpacing w:val="0"/>
        <w:jc w:val="both"/>
        <w:rPr>
          <w:rFonts w:ascii="Tahoma" w:hAnsi="Tahoma" w:cs="Tahoma"/>
          <w:sz w:val="24"/>
          <w:szCs w:val="24"/>
        </w:rPr>
      </w:pPr>
    </w:p>
    <w:p w14:paraId="13DD9B26" w14:textId="77777777" w:rsidR="002A2F6E" w:rsidRPr="00121063" w:rsidRDefault="002A2F6E" w:rsidP="002A2F6E">
      <w:pPr>
        <w:pStyle w:val="ListParagraph"/>
        <w:spacing w:after="0" w:line="240" w:lineRule="auto"/>
        <w:ind w:left="0"/>
        <w:contextualSpacing w:val="0"/>
        <w:jc w:val="both"/>
        <w:rPr>
          <w:rFonts w:ascii="Tahoma" w:hAnsi="Tahoma" w:cs="Tahoma"/>
          <w:sz w:val="24"/>
          <w:szCs w:val="24"/>
        </w:rPr>
      </w:pPr>
      <w:r>
        <w:rPr>
          <w:rFonts w:ascii="Tahoma" w:hAnsi="Tahoma" w:cs="Tahoma"/>
          <w:sz w:val="24"/>
          <w:szCs w:val="24"/>
        </w:rPr>
        <w:t>Notable achievements</w:t>
      </w:r>
      <w:r w:rsidRPr="00010771">
        <w:rPr>
          <w:rFonts w:ascii="Tahoma" w:hAnsi="Tahoma" w:cs="Tahoma"/>
          <w:sz w:val="24"/>
          <w:szCs w:val="24"/>
        </w:rPr>
        <w:t xml:space="preserve"> at Neu Sommerau Resettlement Project</w:t>
      </w:r>
      <w:r>
        <w:rPr>
          <w:rFonts w:ascii="Tahoma" w:hAnsi="Tahoma" w:cs="Tahoma"/>
          <w:sz w:val="24"/>
          <w:szCs w:val="24"/>
        </w:rPr>
        <w:t xml:space="preserve"> during the 2020/2021 Financial Year include</w:t>
      </w:r>
      <w:r w:rsidRPr="00010771">
        <w:rPr>
          <w:rFonts w:ascii="Tahoma" w:hAnsi="Tahoma" w:cs="Tahoma"/>
          <w:sz w:val="24"/>
          <w:szCs w:val="24"/>
        </w:rPr>
        <w:t>:</w:t>
      </w:r>
    </w:p>
    <w:p w14:paraId="3795C1FE" w14:textId="77777777" w:rsidR="002A2F6E" w:rsidRPr="00121063" w:rsidRDefault="002A2F6E" w:rsidP="002A2F6E">
      <w:pPr>
        <w:pStyle w:val="ListParagraph"/>
        <w:numPr>
          <w:ilvl w:val="0"/>
          <w:numId w:val="2"/>
        </w:numPr>
        <w:spacing w:after="0" w:line="240" w:lineRule="auto"/>
        <w:jc w:val="both"/>
        <w:rPr>
          <w:rFonts w:ascii="Tahoma" w:hAnsi="Tahoma" w:cs="Tahoma"/>
          <w:sz w:val="24"/>
          <w:szCs w:val="24"/>
        </w:rPr>
      </w:pPr>
      <w:r w:rsidRPr="00121063">
        <w:rPr>
          <w:rFonts w:ascii="Tahoma" w:hAnsi="Tahoma" w:cs="Tahoma"/>
          <w:sz w:val="24"/>
          <w:szCs w:val="24"/>
        </w:rPr>
        <w:t xml:space="preserve">The production of </w:t>
      </w:r>
      <w:r w:rsidRPr="00121063">
        <w:rPr>
          <w:rFonts w:ascii="Tahoma" w:hAnsi="Tahoma" w:cs="Tahoma"/>
          <w:i/>
          <w:sz w:val="24"/>
          <w:szCs w:val="24"/>
        </w:rPr>
        <w:t>Fifty Four point Four</w:t>
      </w:r>
      <w:r w:rsidRPr="00121063">
        <w:rPr>
          <w:rFonts w:ascii="Tahoma" w:hAnsi="Tahoma" w:cs="Tahoma"/>
          <w:sz w:val="24"/>
          <w:szCs w:val="24"/>
        </w:rPr>
        <w:t xml:space="preserve"> (54.4) tons of White Dry Maize that was sold to Makalani Maize Mills at </w:t>
      </w:r>
      <w:r w:rsidRPr="00121063">
        <w:rPr>
          <w:rFonts w:ascii="Tahoma" w:hAnsi="Tahoma" w:cs="Tahoma"/>
          <w:i/>
          <w:sz w:val="24"/>
          <w:szCs w:val="24"/>
        </w:rPr>
        <w:t>Two Hundred and Sixty Four Thousand, Six Hundred and Fifty Six Namibian dollars</w:t>
      </w:r>
      <w:r w:rsidRPr="00121063">
        <w:rPr>
          <w:rFonts w:ascii="Tahoma" w:hAnsi="Tahoma" w:cs="Tahoma"/>
          <w:sz w:val="24"/>
          <w:szCs w:val="24"/>
        </w:rPr>
        <w:t xml:space="preserve"> (N$ 264, 656.00)</w:t>
      </w:r>
    </w:p>
    <w:p w14:paraId="0740082A" w14:textId="77777777" w:rsidR="002A2F6E" w:rsidRDefault="002A2F6E" w:rsidP="002A2F6E">
      <w:pPr>
        <w:spacing w:after="0" w:line="240" w:lineRule="auto"/>
        <w:jc w:val="both"/>
        <w:rPr>
          <w:rFonts w:ascii="Tahoma" w:hAnsi="Tahoma" w:cs="Tahoma"/>
          <w:sz w:val="24"/>
          <w:szCs w:val="24"/>
        </w:rPr>
      </w:pPr>
    </w:p>
    <w:p w14:paraId="3E85F366" w14:textId="77777777" w:rsidR="002A2F6E" w:rsidRPr="00121063" w:rsidRDefault="002A2F6E" w:rsidP="002A2F6E">
      <w:pPr>
        <w:pStyle w:val="ListParagraph"/>
        <w:numPr>
          <w:ilvl w:val="0"/>
          <w:numId w:val="2"/>
        </w:numPr>
        <w:spacing w:after="0" w:line="240" w:lineRule="auto"/>
        <w:jc w:val="both"/>
        <w:rPr>
          <w:rFonts w:ascii="Tahoma" w:hAnsi="Tahoma" w:cs="Tahoma"/>
          <w:i/>
          <w:sz w:val="24"/>
          <w:szCs w:val="24"/>
        </w:rPr>
      </w:pPr>
      <w:r w:rsidRPr="00121063">
        <w:rPr>
          <w:rFonts w:ascii="Tahoma" w:hAnsi="Tahoma" w:cs="Tahoma"/>
          <w:sz w:val="24"/>
          <w:szCs w:val="24"/>
        </w:rPr>
        <w:t xml:space="preserve">Production of </w:t>
      </w:r>
      <w:r w:rsidRPr="00121063">
        <w:rPr>
          <w:rFonts w:ascii="Tahoma" w:hAnsi="Tahoma" w:cs="Tahoma"/>
          <w:i/>
          <w:sz w:val="24"/>
          <w:szCs w:val="24"/>
        </w:rPr>
        <w:t>Ninety Seven point Four (97.4)</w:t>
      </w:r>
      <w:r w:rsidRPr="00121063">
        <w:rPr>
          <w:rFonts w:ascii="Tahoma" w:hAnsi="Tahoma" w:cs="Tahoma"/>
          <w:sz w:val="24"/>
          <w:szCs w:val="24"/>
        </w:rPr>
        <w:t xml:space="preserve"> tons of charcoal that was sold to various charcoal companies at a total cost of </w:t>
      </w:r>
      <w:r w:rsidRPr="00121063">
        <w:rPr>
          <w:rFonts w:ascii="Tahoma" w:hAnsi="Tahoma" w:cs="Tahoma"/>
          <w:i/>
          <w:sz w:val="24"/>
          <w:szCs w:val="24"/>
        </w:rPr>
        <w:t>One Hundred and Forty Nine Thousand, Four Hundred and Forty Namibian dollars (N$149, 440.00)</w:t>
      </w:r>
    </w:p>
    <w:p w14:paraId="33D7561D" w14:textId="77777777" w:rsidR="002A2F6E" w:rsidRPr="00121063" w:rsidRDefault="002A2F6E" w:rsidP="002A2F6E">
      <w:pPr>
        <w:pStyle w:val="ListParagraph"/>
        <w:spacing w:after="0" w:line="240" w:lineRule="auto"/>
        <w:ind w:left="360"/>
        <w:jc w:val="both"/>
        <w:rPr>
          <w:rFonts w:ascii="Tahoma" w:hAnsi="Tahoma" w:cs="Tahoma"/>
          <w:sz w:val="24"/>
          <w:szCs w:val="24"/>
        </w:rPr>
      </w:pPr>
    </w:p>
    <w:p w14:paraId="670F6A01" w14:textId="77777777" w:rsidR="002A2F6E" w:rsidRDefault="002A2F6E" w:rsidP="002A2F6E">
      <w:pPr>
        <w:pStyle w:val="ListParagraph"/>
        <w:spacing w:after="0" w:line="240" w:lineRule="auto"/>
        <w:ind w:left="-90"/>
        <w:contextualSpacing w:val="0"/>
        <w:jc w:val="both"/>
        <w:rPr>
          <w:rFonts w:ascii="Tahoma" w:hAnsi="Tahoma" w:cs="Tahoma"/>
          <w:sz w:val="24"/>
          <w:szCs w:val="24"/>
        </w:rPr>
      </w:pPr>
      <w:r w:rsidRPr="00121063">
        <w:rPr>
          <w:rFonts w:ascii="Tahoma" w:hAnsi="Tahoma" w:cs="Tahoma"/>
          <w:sz w:val="24"/>
          <w:szCs w:val="24"/>
        </w:rPr>
        <w:t xml:space="preserve">This brings the total income generated from projects at Neu Sommerau to </w:t>
      </w:r>
      <w:r w:rsidRPr="00121063">
        <w:rPr>
          <w:rFonts w:ascii="Tahoma" w:hAnsi="Tahoma" w:cs="Tahoma"/>
          <w:i/>
          <w:sz w:val="24"/>
          <w:szCs w:val="24"/>
        </w:rPr>
        <w:t>Four Hundred and Fourteen Thousand and Fifty Six Namibian dollars</w:t>
      </w:r>
      <w:r w:rsidRPr="00121063">
        <w:rPr>
          <w:rFonts w:ascii="Tahoma" w:hAnsi="Tahoma" w:cs="Tahoma"/>
          <w:sz w:val="24"/>
          <w:szCs w:val="24"/>
        </w:rPr>
        <w:t xml:space="preserve">  (N$414,096.00). </w:t>
      </w:r>
    </w:p>
    <w:p w14:paraId="55628F8A" w14:textId="77777777" w:rsidR="002A2F6E" w:rsidRDefault="002A2F6E" w:rsidP="002A2F6E">
      <w:pPr>
        <w:pStyle w:val="ListParagraph"/>
        <w:spacing w:after="0" w:line="240" w:lineRule="auto"/>
        <w:ind w:left="-90"/>
        <w:contextualSpacing w:val="0"/>
        <w:jc w:val="both"/>
        <w:rPr>
          <w:rFonts w:ascii="Tahoma" w:hAnsi="Tahoma" w:cs="Tahoma"/>
          <w:sz w:val="24"/>
          <w:szCs w:val="24"/>
        </w:rPr>
      </w:pPr>
    </w:p>
    <w:p w14:paraId="700ECC3D" w14:textId="77777777" w:rsidR="002A2F6E" w:rsidRDefault="002A2F6E" w:rsidP="002A2F6E">
      <w:pPr>
        <w:pStyle w:val="ListParagraph"/>
        <w:spacing w:after="0" w:line="240" w:lineRule="auto"/>
        <w:ind w:left="-90"/>
        <w:contextualSpacing w:val="0"/>
        <w:jc w:val="both"/>
        <w:rPr>
          <w:rFonts w:ascii="Tahoma" w:hAnsi="Tahoma" w:cs="Tahoma"/>
          <w:sz w:val="24"/>
          <w:szCs w:val="24"/>
        </w:rPr>
      </w:pPr>
      <w:r w:rsidRPr="002A2F6E">
        <w:rPr>
          <w:rFonts w:ascii="Tahoma" w:hAnsi="Tahoma" w:cs="Tahoma"/>
          <w:sz w:val="24"/>
          <w:szCs w:val="24"/>
          <w:u w:val="single"/>
        </w:rPr>
        <w:t>Development of Communal Areas</w:t>
      </w:r>
    </w:p>
    <w:p w14:paraId="02BE2AB6" w14:textId="77777777" w:rsidR="002A2F6E" w:rsidRDefault="002A2F6E" w:rsidP="002A2F6E">
      <w:pPr>
        <w:pStyle w:val="ListParagraph"/>
        <w:spacing w:after="0" w:line="240" w:lineRule="auto"/>
        <w:ind w:left="-90"/>
        <w:contextualSpacing w:val="0"/>
        <w:jc w:val="both"/>
        <w:rPr>
          <w:rFonts w:ascii="Tahoma" w:hAnsi="Tahoma" w:cs="Tahoma"/>
          <w:sz w:val="24"/>
          <w:szCs w:val="24"/>
        </w:rPr>
      </w:pPr>
    </w:p>
    <w:p w14:paraId="547946FB" w14:textId="77777777" w:rsidR="002A2F6E" w:rsidRDefault="002A2F6E" w:rsidP="002A2F6E">
      <w:pPr>
        <w:pStyle w:val="ListParagraph"/>
        <w:spacing w:after="0" w:line="240" w:lineRule="auto"/>
        <w:ind w:left="-90"/>
        <w:contextualSpacing w:val="0"/>
        <w:jc w:val="both"/>
        <w:rPr>
          <w:rFonts w:ascii="Tahoma" w:hAnsi="Tahoma" w:cs="Tahoma"/>
          <w:sz w:val="24"/>
          <w:szCs w:val="24"/>
        </w:rPr>
      </w:pPr>
      <w:r w:rsidRPr="00121063">
        <w:rPr>
          <w:rFonts w:ascii="Tahoma" w:hAnsi="Tahoma" w:cs="Tahoma"/>
          <w:sz w:val="24"/>
          <w:szCs w:val="24"/>
        </w:rPr>
        <w:t>The Ministry of Agriculture, Water, and Land Reform is implementing a Programme for Communal Land Development (PCLD) in the Tsumkwe Constituency. The PCLD  programme aims at developing communal areas through the provision of infrastructure investments</w:t>
      </w:r>
      <w:r>
        <w:rPr>
          <w:rFonts w:ascii="Tahoma" w:hAnsi="Tahoma" w:cs="Tahoma"/>
          <w:sz w:val="24"/>
          <w:szCs w:val="24"/>
        </w:rPr>
        <w:t xml:space="preserve">. </w:t>
      </w:r>
    </w:p>
    <w:p w14:paraId="4BA4F43C" w14:textId="77777777" w:rsidR="002A2F6E" w:rsidRPr="00010771" w:rsidRDefault="002A2F6E" w:rsidP="002A2F6E">
      <w:pPr>
        <w:pStyle w:val="ListParagraph"/>
        <w:spacing w:after="0" w:line="240" w:lineRule="auto"/>
        <w:ind w:left="-90"/>
        <w:jc w:val="both"/>
        <w:rPr>
          <w:rFonts w:ascii="Tahoma" w:hAnsi="Tahoma" w:cs="Tahoma"/>
          <w:sz w:val="24"/>
          <w:szCs w:val="24"/>
        </w:rPr>
      </w:pPr>
    </w:p>
    <w:p w14:paraId="6A243CAF" w14:textId="788532D5" w:rsidR="002A2F6E" w:rsidRPr="00010771" w:rsidRDefault="002A2F6E" w:rsidP="002A2F6E">
      <w:pPr>
        <w:pStyle w:val="ListParagraph"/>
        <w:spacing w:after="0" w:line="240" w:lineRule="auto"/>
        <w:ind w:left="-90"/>
        <w:jc w:val="both"/>
        <w:rPr>
          <w:rFonts w:ascii="Tahoma" w:hAnsi="Tahoma" w:cs="Tahoma"/>
          <w:sz w:val="24"/>
          <w:szCs w:val="24"/>
        </w:rPr>
      </w:pPr>
      <w:r w:rsidRPr="002A2F6E">
        <w:rPr>
          <w:rFonts w:ascii="Tahoma" w:hAnsi="Tahoma" w:cs="Tahoma"/>
          <w:sz w:val="24"/>
          <w:szCs w:val="24"/>
        </w:rPr>
        <w:t>The Tsumkwe-west: Assvoelness PCLD project area is measuring Fifty-Three Thousand One Hundred and Ninety-Eight Hectares (53,198 Ha.).</w:t>
      </w:r>
      <w:r>
        <w:rPr>
          <w:rFonts w:ascii="Tahoma" w:hAnsi="Tahoma" w:cs="Tahoma"/>
          <w:sz w:val="24"/>
          <w:szCs w:val="24"/>
        </w:rPr>
        <w:t xml:space="preserve"> </w:t>
      </w:r>
      <w:r w:rsidRPr="00010771">
        <w:rPr>
          <w:rFonts w:ascii="Tahoma" w:hAnsi="Tahoma" w:cs="Tahoma"/>
          <w:sz w:val="24"/>
          <w:szCs w:val="24"/>
        </w:rPr>
        <w:t xml:space="preserve">The project targets One Hundred and Thirty-Five (135) households and the following facilities are planned for development commencing in </w:t>
      </w:r>
      <w:r>
        <w:rPr>
          <w:rFonts w:ascii="Tahoma" w:hAnsi="Tahoma" w:cs="Tahoma"/>
          <w:sz w:val="24"/>
          <w:szCs w:val="24"/>
        </w:rPr>
        <w:t>the coming Financial Year of 2021/2022  and these include</w:t>
      </w:r>
      <w:r w:rsidRPr="00010771">
        <w:rPr>
          <w:rFonts w:ascii="Tahoma" w:hAnsi="Tahoma" w:cs="Tahoma"/>
          <w:sz w:val="24"/>
          <w:szCs w:val="24"/>
        </w:rPr>
        <w:t>:</w:t>
      </w:r>
    </w:p>
    <w:p w14:paraId="0B38FA51" w14:textId="77777777" w:rsidR="002A2F6E" w:rsidRPr="00010771" w:rsidRDefault="002A2F6E" w:rsidP="002A2F6E">
      <w:pPr>
        <w:pStyle w:val="ListParagraph"/>
        <w:spacing w:after="0" w:line="240" w:lineRule="auto"/>
        <w:ind w:left="-90"/>
        <w:jc w:val="both"/>
        <w:rPr>
          <w:rFonts w:ascii="Tahoma" w:hAnsi="Tahoma" w:cs="Tahoma"/>
          <w:sz w:val="24"/>
          <w:szCs w:val="24"/>
        </w:rPr>
      </w:pPr>
      <w:r>
        <w:rPr>
          <w:rFonts w:ascii="Tahoma" w:hAnsi="Tahoma" w:cs="Tahoma"/>
          <w:sz w:val="24"/>
          <w:szCs w:val="24"/>
        </w:rPr>
        <w:t>1) A farming model measuring Two Thousand Five Hundred (</w:t>
      </w:r>
      <w:r w:rsidRPr="00010771">
        <w:rPr>
          <w:rFonts w:ascii="Tahoma" w:hAnsi="Tahoma" w:cs="Tahoma"/>
          <w:sz w:val="24"/>
          <w:szCs w:val="24"/>
        </w:rPr>
        <w:t>2500 ha) with a training facility and a borehole;</w:t>
      </w:r>
    </w:p>
    <w:p w14:paraId="23E7A8C1" w14:textId="77777777" w:rsidR="002A2F6E" w:rsidRPr="00010771" w:rsidRDefault="002A2F6E" w:rsidP="002A2F6E">
      <w:pPr>
        <w:pStyle w:val="ListParagraph"/>
        <w:spacing w:after="0" w:line="240" w:lineRule="auto"/>
        <w:ind w:left="-90"/>
        <w:jc w:val="both"/>
        <w:rPr>
          <w:rFonts w:ascii="Tahoma" w:hAnsi="Tahoma" w:cs="Tahoma"/>
          <w:sz w:val="24"/>
          <w:szCs w:val="24"/>
        </w:rPr>
      </w:pPr>
      <w:r w:rsidRPr="00010771">
        <w:rPr>
          <w:rFonts w:ascii="Tahoma" w:hAnsi="Tahoma" w:cs="Tahoma"/>
          <w:sz w:val="24"/>
          <w:szCs w:val="24"/>
        </w:rPr>
        <w:t xml:space="preserve">2) A brand-new Craft centre </w:t>
      </w:r>
      <w:r>
        <w:rPr>
          <w:rFonts w:ascii="Tahoma" w:hAnsi="Tahoma" w:cs="Tahoma"/>
          <w:sz w:val="24"/>
          <w:szCs w:val="24"/>
        </w:rPr>
        <w:t>to be constructed in order to support tourism activities</w:t>
      </w:r>
      <w:r w:rsidRPr="00010771">
        <w:rPr>
          <w:rFonts w:ascii="Tahoma" w:hAnsi="Tahoma" w:cs="Tahoma"/>
          <w:sz w:val="24"/>
          <w:szCs w:val="24"/>
        </w:rPr>
        <w:t>;</w:t>
      </w:r>
    </w:p>
    <w:p w14:paraId="0941B7DA" w14:textId="77777777" w:rsidR="002A2F6E" w:rsidRPr="00010771" w:rsidRDefault="002A2F6E" w:rsidP="002A2F6E">
      <w:pPr>
        <w:pStyle w:val="ListParagraph"/>
        <w:spacing w:after="0" w:line="240" w:lineRule="auto"/>
        <w:ind w:left="-90"/>
        <w:jc w:val="both"/>
        <w:rPr>
          <w:rFonts w:ascii="Tahoma" w:hAnsi="Tahoma" w:cs="Tahoma"/>
          <w:sz w:val="24"/>
          <w:szCs w:val="24"/>
        </w:rPr>
      </w:pPr>
      <w:r>
        <w:rPr>
          <w:rFonts w:ascii="Tahoma" w:hAnsi="Tahoma" w:cs="Tahoma"/>
          <w:sz w:val="24"/>
          <w:szCs w:val="24"/>
        </w:rPr>
        <w:t>3) Extension of a</w:t>
      </w:r>
      <w:r w:rsidRPr="00010771">
        <w:rPr>
          <w:rFonts w:ascii="Tahoma" w:hAnsi="Tahoma" w:cs="Tahoma"/>
          <w:sz w:val="24"/>
          <w:szCs w:val="24"/>
        </w:rPr>
        <w:t xml:space="preserve"> community garden </w:t>
      </w:r>
      <w:r>
        <w:rPr>
          <w:rFonts w:ascii="Tahoma" w:hAnsi="Tahoma" w:cs="Tahoma"/>
          <w:sz w:val="24"/>
          <w:szCs w:val="24"/>
        </w:rPr>
        <w:t>including fencing and drilling of a new borehole</w:t>
      </w:r>
      <w:r w:rsidRPr="00010771">
        <w:rPr>
          <w:rFonts w:ascii="Tahoma" w:hAnsi="Tahoma" w:cs="Tahoma"/>
          <w:sz w:val="24"/>
          <w:szCs w:val="24"/>
        </w:rPr>
        <w:t>; and</w:t>
      </w:r>
    </w:p>
    <w:p w14:paraId="3936E177" w14:textId="77777777" w:rsidR="002A2F6E" w:rsidRPr="00010771" w:rsidRDefault="002A2F6E" w:rsidP="002A2F6E">
      <w:pPr>
        <w:pStyle w:val="ListParagraph"/>
        <w:spacing w:after="0" w:line="240" w:lineRule="auto"/>
        <w:ind w:left="-90"/>
        <w:jc w:val="both"/>
        <w:rPr>
          <w:rFonts w:ascii="Tahoma" w:hAnsi="Tahoma" w:cs="Tahoma"/>
          <w:sz w:val="24"/>
          <w:szCs w:val="24"/>
        </w:rPr>
      </w:pPr>
      <w:r w:rsidRPr="00010771">
        <w:rPr>
          <w:rFonts w:ascii="Tahoma" w:hAnsi="Tahoma" w:cs="Tahoma"/>
          <w:sz w:val="24"/>
          <w:szCs w:val="24"/>
        </w:rPr>
        <w:t xml:space="preserve">4) </w:t>
      </w:r>
      <w:r>
        <w:rPr>
          <w:rFonts w:ascii="Tahoma" w:hAnsi="Tahoma" w:cs="Tahoma"/>
          <w:sz w:val="24"/>
          <w:szCs w:val="24"/>
        </w:rPr>
        <w:t>Drilling and equipping of One (1) community borehole</w:t>
      </w:r>
      <w:r w:rsidRPr="00010771">
        <w:rPr>
          <w:rFonts w:ascii="Tahoma" w:hAnsi="Tahoma" w:cs="Tahoma"/>
          <w:sz w:val="24"/>
          <w:szCs w:val="24"/>
        </w:rPr>
        <w:t>.</w:t>
      </w:r>
    </w:p>
    <w:p w14:paraId="1E12710D" w14:textId="77777777" w:rsidR="002A2F6E" w:rsidRDefault="002A2F6E" w:rsidP="002A2F6E">
      <w:pPr>
        <w:pStyle w:val="ListParagraph"/>
        <w:spacing w:after="0" w:line="240" w:lineRule="auto"/>
        <w:ind w:left="-90"/>
        <w:jc w:val="both"/>
        <w:rPr>
          <w:rFonts w:ascii="Tahoma" w:hAnsi="Tahoma" w:cs="Tahoma"/>
          <w:sz w:val="24"/>
          <w:szCs w:val="24"/>
        </w:rPr>
      </w:pPr>
    </w:p>
    <w:p w14:paraId="19C6942E" w14:textId="3F2D9624" w:rsidR="002A2F6E" w:rsidRPr="002A2F6E" w:rsidRDefault="002A2F6E" w:rsidP="002A2F6E">
      <w:pPr>
        <w:pStyle w:val="ListParagraph"/>
        <w:spacing w:after="0" w:line="240" w:lineRule="auto"/>
        <w:ind w:left="-90"/>
        <w:jc w:val="both"/>
        <w:rPr>
          <w:rFonts w:ascii="Tahoma" w:hAnsi="Tahoma" w:cs="Tahoma"/>
          <w:sz w:val="24"/>
          <w:szCs w:val="24"/>
        </w:rPr>
      </w:pPr>
      <w:r w:rsidRPr="002A2F6E">
        <w:rPr>
          <w:rFonts w:ascii="Tahoma" w:hAnsi="Tahoma" w:cs="Tahoma"/>
          <w:sz w:val="24"/>
          <w:szCs w:val="24"/>
        </w:rPr>
        <w:lastRenderedPageBreak/>
        <w:t xml:space="preserve">The entire budget for the Tsumkwe-West PCLD Project is </w:t>
      </w:r>
      <w:r w:rsidRPr="002A2F6E">
        <w:rPr>
          <w:rFonts w:ascii="Tahoma" w:hAnsi="Tahoma" w:cs="Tahoma"/>
          <w:i/>
          <w:sz w:val="24"/>
          <w:szCs w:val="24"/>
        </w:rPr>
        <w:t>Thirteen Million, Nine Hundred and Twenty Eight Thousand and Sixty Three Namibia Dollars and Thirty-Four cents (N$ 13,928, 063.34)</w:t>
      </w:r>
    </w:p>
    <w:p w14:paraId="722F78F5" w14:textId="77777777" w:rsidR="002A2F6E" w:rsidRPr="002A2F6E" w:rsidRDefault="002A2F6E" w:rsidP="002A2F6E">
      <w:pPr>
        <w:pStyle w:val="ListParagraph"/>
        <w:spacing w:after="0" w:line="240" w:lineRule="auto"/>
        <w:ind w:left="-90"/>
        <w:jc w:val="both"/>
        <w:rPr>
          <w:rFonts w:ascii="Tahoma" w:hAnsi="Tahoma" w:cs="Tahoma"/>
          <w:sz w:val="24"/>
          <w:szCs w:val="24"/>
        </w:rPr>
      </w:pPr>
    </w:p>
    <w:p w14:paraId="30D0F87B" w14:textId="77777777" w:rsidR="002A2F6E" w:rsidRDefault="002A2F6E" w:rsidP="002A2F6E">
      <w:pPr>
        <w:pStyle w:val="ListParagraph"/>
        <w:spacing w:after="0" w:line="240" w:lineRule="auto"/>
        <w:ind w:left="-90"/>
        <w:jc w:val="both"/>
        <w:rPr>
          <w:rFonts w:ascii="Tahoma" w:hAnsi="Tahoma" w:cs="Tahoma"/>
          <w:b/>
          <w:i/>
          <w:sz w:val="24"/>
          <w:szCs w:val="24"/>
        </w:rPr>
      </w:pPr>
      <w:r w:rsidRPr="002A2F6E">
        <w:rPr>
          <w:rFonts w:ascii="Tahoma" w:hAnsi="Tahoma" w:cs="Tahoma"/>
          <w:sz w:val="24"/>
          <w:szCs w:val="24"/>
        </w:rPr>
        <w:t>The Gam Project for Communal Land Development (PCLD)</w:t>
      </w:r>
      <w:r>
        <w:rPr>
          <w:rFonts w:ascii="Tahoma" w:hAnsi="Tahoma" w:cs="Tahoma"/>
          <w:sz w:val="24"/>
          <w:szCs w:val="24"/>
        </w:rPr>
        <w:t xml:space="preserve"> includes the</w:t>
      </w:r>
      <w:r w:rsidRPr="00010771">
        <w:rPr>
          <w:rFonts w:ascii="Tahoma" w:hAnsi="Tahoma" w:cs="Tahoma"/>
          <w:sz w:val="24"/>
          <w:szCs w:val="24"/>
        </w:rPr>
        <w:t xml:space="preserve"> development of farm infrastructure </w:t>
      </w:r>
      <w:r>
        <w:rPr>
          <w:rFonts w:ascii="Tahoma" w:hAnsi="Tahoma" w:cs="Tahoma"/>
          <w:sz w:val="24"/>
          <w:szCs w:val="24"/>
        </w:rPr>
        <w:t xml:space="preserve">inclusive of </w:t>
      </w:r>
      <w:r w:rsidRPr="00010771">
        <w:rPr>
          <w:rFonts w:ascii="Tahoma" w:hAnsi="Tahoma" w:cs="Tahoma"/>
          <w:sz w:val="24"/>
          <w:szCs w:val="24"/>
        </w:rPr>
        <w:t>borehole</w:t>
      </w:r>
      <w:r>
        <w:rPr>
          <w:rFonts w:ascii="Tahoma" w:hAnsi="Tahoma" w:cs="Tahoma"/>
          <w:sz w:val="24"/>
          <w:szCs w:val="24"/>
        </w:rPr>
        <w:t>s and water points,</w:t>
      </w:r>
      <w:r w:rsidRPr="00010771">
        <w:rPr>
          <w:rFonts w:ascii="Tahoma" w:hAnsi="Tahoma" w:cs="Tahoma"/>
          <w:sz w:val="24"/>
          <w:szCs w:val="24"/>
        </w:rPr>
        <w:t xml:space="preserve"> is taking place </w:t>
      </w:r>
      <w:r>
        <w:rPr>
          <w:rFonts w:ascii="Tahoma" w:hAnsi="Tahoma" w:cs="Tahoma"/>
          <w:sz w:val="24"/>
          <w:szCs w:val="24"/>
        </w:rPr>
        <w:t>at T</w:t>
      </w:r>
      <w:r w:rsidRPr="00010771">
        <w:rPr>
          <w:rFonts w:ascii="Tahoma" w:hAnsi="Tahoma" w:cs="Tahoma"/>
          <w:sz w:val="24"/>
          <w:szCs w:val="24"/>
        </w:rPr>
        <w:t xml:space="preserve">hree </w:t>
      </w:r>
      <w:r>
        <w:rPr>
          <w:rFonts w:ascii="Tahoma" w:hAnsi="Tahoma" w:cs="Tahoma"/>
          <w:sz w:val="24"/>
          <w:szCs w:val="24"/>
        </w:rPr>
        <w:t xml:space="preserve">(3) </w:t>
      </w:r>
      <w:r w:rsidRPr="00010771">
        <w:rPr>
          <w:rFonts w:ascii="Tahoma" w:hAnsi="Tahoma" w:cs="Tahoma"/>
          <w:sz w:val="24"/>
          <w:szCs w:val="24"/>
        </w:rPr>
        <w:t xml:space="preserve">areas/villages; namely, Omangete/Otjiere, Otjiserandu/Tura, and Otjiuamapeta, with a combined area, measuring </w:t>
      </w:r>
      <w:r w:rsidRPr="002A2F6E">
        <w:rPr>
          <w:rFonts w:ascii="Tahoma" w:hAnsi="Tahoma" w:cs="Tahoma"/>
          <w:i/>
          <w:sz w:val="24"/>
          <w:szCs w:val="24"/>
        </w:rPr>
        <w:t xml:space="preserve">One Hundred and Thirteen Thousand Five Hundred and Two Hectares (113 502 Ha.) </w:t>
      </w:r>
      <w:r w:rsidRPr="002A2F6E">
        <w:rPr>
          <w:rFonts w:ascii="Tahoma" w:hAnsi="Tahoma" w:cs="Tahoma"/>
          <w:sz w:val="24"/>
          <w:szCs w:val="24"/>
        </w:rPr>
        <w:t xml:space="preserve">amounting to a total budget of </w:t>
      </w:r>
      <w:r w:rsidRPr="002A2F6E">
        <w:rPr>
          <w:rFonts w:ascii="Tahoma" w:hAnsi="Tahoma" w:cs="Tahoma"/>
          <w:i/>
          <w:sz w:val="24"/>
          <w:szCs w:val="24"/>
        </w:rPr>
        <w:t xml:space="preserve">Seventeen Million and sixty-One Thousand Two Hundred and Five (N$ 17,061,205). </w:t>
      </w:r>
    </w:p>
    <w:p w14:paraId="39D50ED5" w14:textId="77777777" w:rsidR="002A2F6E" w:rsidRDefault="002A2F6E" w:rsidP="002A2F6E">
      <w:pPr>
        <w:pStyle w:val="ListParagraph"/>
        <w:spacing w:after="0" w:line="240" w:lineRule="auto"/>
        <w:ind w:left="-90"/>
        <w:jc w:val="both"/>
        <w:rPr>
          <w:rFonts w:ascii="Tahoma" w:hAnsi="Tahoma" w:cs="Tahoma"/>
          <w:b/>
          <w:i/>
          <w:sz w:val="24"/>
          <w:szCs w:val="24"/>
        </w:rPr>
      </w:pPr>
    </w:p>
    <w:p w14:paraId="47AD567C" w14:textId="081462B2" w:rsidR="002A2F6E" w:rsidRPr="00010771" w:rsidRDefault="002A2F6E" w:rsidP="002A2F6E">
      <w:pPr>
        <w:spacing w:line="360" w:lineRule="auto"/>
        <w:jc w:val="both"/>
        <w:rPr>
          <w:rFonts w:ascii="Tahoma" w:hAnsi="Tahoma" w:cs="Tahoma"/>
          <w:sz w:val="24"/>
          <w:szCs w:val="24"/>
        </w:rPr>
      </w:pPr>
      <w:r>
        <w:rPr>
          <w:rFonts w:ascii="Tahoma" w:hAnsi="Tahoma" w:cs="Tahoma"/>
          <w:sz w:val="24"/>
          <w:szCs w:val="24"/>
        </w:rPr>
        <w:t>H</w:t>
      </w:r>
      <w:r w:rsidRPr="00010771">
        <w:rPr>
          <w:rFonts w:ascii="Tahoma" w:hAnsi="Tahoma" w:cs="Tahoma"/>
          <w:sz w:val="24"/>
          <w:szCs w:val="24"/>
        </w:rPr>
        <w:t>onourable Chairperson and Honourable Councillors, Ladies and gentlemen;</w:t>
      </w:r>
    </w:p>
    <w:p w14:paraId="427AA23E" w14:textId="57B92978" w:rsidR="00907A18" w:rsidRPr="00010771" w:rsidRDefault="009F2F02" w:rsidP="00020E6C">
      <w:pPr>
        <w:spacing w:before="120" w:after="0" w:line="240" w:lineRule="auto"/>
        <w:jc w:val="both"/>
        <w:rPr>
          <w:rFonts w:ascii="Tahoma" w:hAnsi="Tahoma" w:cs="Tahoma"/>
          <w:sz w:val="24"/>
          <w:szCs w:val="24"/>
        </w:rPr>
      </w:pPr>
      <w:r w:rsidRPr="00010771">
        <w:rPr>
          <w:rFonts w:ascii="Tahoma" w:hAnsi="Tahoma" w:cs="Tahoma"/>
          <w:sz w:val="24"/>
          <w:szCs w:val="24"/>
        </w:rPr>
        <w:t>The h</w:t>
      </w:r>
      <w:r w:rsidR="00907A18" w:rsidRPr="00010771">
        <w:rPr>
          <w:rFonts w:ascii="Tahoma" w:hAnsi="Tahoma" w:cs="Tahoma"/>
          <w:sz w:val="24"/>
          <w:szCs w:val="24"/>
        </w:rPr>
        <w:t>igh demand for farming land remains amongst the major challenges that the Land Reform Programme is faced with</w:t>
      </w:r>
      <w:r w:rsidRPr="00010771">
        <w:rPr>
          <w:rFonts w:ascii="Tahoma" w:hAnsi="Tahoma" w:cs="Tahoma"/>
          <w:sz w:val="24"/>
          <w:szCs w:val="24"/>
        </w:rPr>
        <w:t xml:space="preserve">, in the Otjozondjupa Region, due to the </w:t>
      </w:r>
      <w:r w:rsidR="00907A18" w:rsidRPr="00010771">
        <w:rPr>
          <w:rFonts w:ascii="Tahoma" w:hAnsi="Tahoma" w:cs="Tahoma"/>
          <w:sz w:val="24"/>
          <w:szCs w:val="24"/>
        </w:rPr>
        <w:t xml:space="preserve">ever growing demand </w:t>
      </w:r>
      <w:r w:rsidRPr="00010771">
        <w:rPr>
          <w:rFonts w:ascii="Tahoma" w:hAnsi="Tahoma" w:cs="Tahoma"/>
          <w:sz w:val="24"/>
          <w:szCs w:val="24"/>
        </w:rPr>
        <w:t>for resettlement in the region. T</w:t>
      </w:r>
      <w:r w:rsidR="00907A18" w:rsidRPr="00010771">
        <w:rPr>
          <w:rFonts w:ascii="Tahoma" w:hAnsi="Tahoma" w:cs="Tahoma"/>
          <w:sz w:val="24"/>
          <w:szCs w:val="24"/>
        </w:rPr>
        <w:t xml:space="preserve">herefore only a few </w:t>
      </w:r>
      <w:r w:rsidRPr="00010771">
        <w:rPr>
          <w:rFonts w:ascii="Tahoma" w:hAnsi="Tahoma" w:cs="Tahoma"/>
          <w:sz w:val="24"/>
          <w:szCs w:val="24"/>
        </w:rPr>
        <w:t xml:space="preserve">beneficiaries </w:t>
      </w:r>
      <w:r w:rsidR="00485112">
        <w:rPr>
          <w:rFonts w:ascii="Tahoma" w:hAnsi="Tahoma" w:cs="Tahoma"/>
          <w:sz w:val="24"/>
          <w:szCs w:val="24"/>
        </w:rPr>
        <w:t xml:space="preserve">are able to </w:t>
      </w:r>
      <w:r w:rsidR="00907A18" w:rsidRPr="00010771">
        <w:rPr>
          <w:rFonts w:ascii="Tahoma" w:hAnsi="Tahoma" w:cs="Tahoma"/>
          <w:sz w:val="24"/>
          <w:szCs w:val="24"/>
        </w:rPr>
        <w:t>benefit from the program</w:t>
      </w:r>
      <w:r w:rsidR="00485112">
        <w:rPr>
          <w:rFonts w:ascii="Tahoma" w:hAnsi="Tahoma" w:cs="Tahoma"/>
          <w:sz w:val="24"/>
          <w:szCs w:val="24"/>
        </w:rPr>
        <w:t xml:space="preserve">me. </w:t>
      </w:r>
      <w:r w:rsidR="00907A18" w:rsidRPr="00010771">
        <w:rPr>
          <w:rFonts w:ascii="Tahoma" w:hAnsi="Tahoma" w:cs="Tahoma"/>
          <w:sz w:val="24"/>
          <w:szCs w:val="24"/>
        </w:rPr>
        <w:t xml:space="preserve">I therefore urge all the inhabitants of Otjozondjupa Region and the rest of Namibia to be </w:t>
      </w:r>
      <w:r w:rsidR="00907A18" w:rsidRPr="00010771">
        <w:rPr>
          <w:rFonts w:ascii="Tahoma" w:hAnsi="Tahoma" w:cs="Tahoma"/>
          <w:b/>
          <w:sz w:val="24"/>
          <w:szCs w:val="24"/>
        </w:rPr>
        <w:t>very patient</w:t>
      </w:r>
      <w:r w:rsidR="00907A18" w:rsidRPr="00010771">
        <w:rPr>
          <w:rFonts w:ascii="Tahoma" w:hAnsi="Tahoma" w:cs="Tahoma"/>
          <w:sz w:val="24"/>
          <w:szCs w:val="24"/>
        </w:rPr>
        <w:t xml:space="preserve"> while the Government through the Ministry of Agriculture, Water and Land Reform derives methodologies and implement the land conference resolutions on some of the pertinent issues on land reform in the Country.</w:t>
      </w:r>
    </w:p>
    <w:p w14:paraId="361D631F" w14:textId="77777777" w:rsidR="002A2F6E" w:rsidRDefault="002A2F6E" w:rsidP="00020E6C">
      <w:pPr>
        <w:spacing w:after="0" w:line="240" w:lineRule="auto"/>
        <w:jc w:val="both"/>
        <w:rPr>
          <w:rFonts w:ascii="Tahoma" w:eastAsia="Times New Roman" w:hAnsi="Tahoma" w:cs="Tahoma"/>
          <w:b/>
          <w:bCs/>
          <w:sz w:val="24"/>
          <w:szCs w:val="24"/>
          <w:u w:val="single"/>
        </w:rPr>
      </w:pPr>
    </w:p>
    <w:p w14:paraId="124D9934" w14:textId="77777777" w:rsidR="002A2F6E" w:rsidRDefault="002A2F6E" w:rsidP="00020E6C">
      <w:pPr>
        <w:spacing w:after="0" w:line="240" w:lineRule="auto"/>
        <w:jc w:val="both"/>
        <w:rPr>
          <w:rFonts w:ascii="Tahoma" w:eastAsia="Times New Roman" w:hAnsi="Tahoma" w:cs="Tahoma"/>
          <w:b/>
          <w:bCs/>
          <w:sz w:val="24"/>
          <w:szCs w:val="24"/>
          <w:u w:val="single"/>
        </w:rPr>
      </w:pPr>
    </w:p>
    <w:p w14:paraId="5358BEDD" w14:textId="3F0ADE88" w:rsidR="00A766BB" w:rsidRPr="00BC52B2" w:rsidRDefault="00B92488" w:rsidP="00020E6C">
      <w:pPr>
        <w:spacing w:after="0" w:line="240" w:lineRule="auto"/>
        <w:jc w:val="both"/>
        <w:rPr>
          <w:rFonts w:ascii="Tahoma" w:eastAsia="Times New Roman" w:hAnsi="Tahoma" w:cs="Tahoma"/>
          <w:b/>
          <w:bCs/>
          <w:sz w:val="24"/>
          <w:szCs w:val="24"/>
          <w:u w:val="single"/>
        </w:rPr>
      </w:pPr>
      <w:r>
        <w:rPr>
          <w:rFonts w:ascii="Tahoma" w:eastAsia="Times New Roman" w:hAnsi="Tahoma" w:cs="Tahoma"/>
          <w:b/>
          <w:bCs/>
          <w:sz w:val="24"/>
          <w:szCs w:val="24"/>
          <w:u w:val="single"/>
        </w:rPr>
        <w:t>Gender Equlaity, Poverty Eradication a</w:t>
      </w:r>
      <w:r w:rsidRPr="00BC52B2">
        <w:rPr>
          <w:rFonts w:ascii="Tahoma" w:eastAsia="Times New Roman" w:hAnsi="Tahoma" w:cs="Tahoma"/>
          <w:b/>
          <w:bCs/>
          <w:sz w:val="24"/>
          <w:szCs w:val="24"/>
          <w:u w:val="single"/>
        </w:rPr>
        <w:t>nd Social Welfare</w:t>
      </w:r>
    </w:p>
    <w:p w14:paraId="17F57DA3" w14:textId="1F07CCA4" w:rsidR="00485112" w:rsidRDefault="00485112" w:rsidP="00485112">
      <w:pPr>
        <w:spacing w:after="0" w:line="240" w:lineRule="auto"/>
        <w:jc w:val="both"/>
        <w:rPr>
          <w:rFonts w:ascii="Tahoma" w:eastAsia="Times New Roman" w:hAnsi="Tahoma" w:cs="Tahoma"/>
          <w:bCs/>
          <w:sz w:val="24"/>
          <w:szCs w:val="24"/>
        </w:rPr>
      </w:pPr>
    </w:p>
    <w:p w14:paraId="749EBBD7" w14:textId="3FE19082" w:rsidR="00A766BB" w:rsidRPr="00B92488" w:rsidRDefault="00A766BB" w:rsidP="00485112">
      <w:pPr>
        <w:spacing w:after="0" w:line="240" w:lineRule="auto"/>
        <w:jc w:val="both"/>
        <w:rPr>
          <w:rFonts w:ascii="Tahoma" w:eastAsia="Times New Roman" w:hAnsi="Tahoma" w:cs="Tahoma"/>
          <w:bCs/>
          <w:sz w:val="24"/>
          <w:szCs w:val="24"/>
          <w:u w:val="single"/>
        </w:rPr>
      </w:pPr>
      <w:r w:rsidRPr="00B92488">
        <w:rPr>
          <w:rFonts w:ascii="Tahoma" w:hAnsi="Tahoma" w:cs="Tahoma"/>
          <w:bCs/>
          <w:sz w:val="24"/>
          <w:szCs w:val="24"/>
          <w:u w:val="single"/>
        </w:rPr>
        <w:t>Gender Equality and Research</w:t>
      </w:r>
    </w:p>
    <w:p w14:paraId="511D212B" w14:textId="5C28BAA4" w:rsidR="000F6070" w:rsidRPr="00485112" w:rsidRDefault="00485112" w:rsidP="00485112">
      <w:pPr>
        <w:spacing w:after="0" w:line="240" w:lineRule="auto"/>
        <w:jc w:val="both"/>
        <w:rPr>
          <w:rFonts w:ascii="Tahoma" w:hAnsi="Tahoma" w:cs="Tahoma"/>
          <w:sz w:val="24"/>
          <w:szCs w:val="24"/>
        </w:rPr>
      </w:pPr>
      <w:r w:rsidRPr="00485112">
        <w:rPr>
          <w:rFonts w:ascii="Tahoma" w:eastAsia="Times New Roman" w:hAnsi="Tahoma" w:cs="Tahoma"/>
          <w:bCs/>
          <w:sz w:val="24"/>
          <w:szCs w:val="24"/>
        </w:rPr>
        <w:t>Under the Gender Equality and Research</w:t>
      </w:r>
      <w:r>
        <w:rPr>
          <w:rFonts w:ascii="Tahoma" w:eastAsia="Times New Roman" w:hAnsi="Tahoma" w:cs="Tahoma"/>
          <w:bCs/>
          <w:sz w:val="24"/>
          <w:szCs w:val="24"/>
        </w:rPr>
        <w:t xml:space="preserve">, the focus is to reduce and prevent </w:t>
      </w:r>
      <w:r w:rsidR="00A766BB" w:rsidRPr="00010771">
        <w:rPr>
          <w:rFonts w:ascii="Tahoma" w:hAnsi="Tahoma" w:cs="Tahoma"/>
          <w:sz w:val="24"/>
          <w:szCs w:val="24"/>
        </w:rPr>
        <w:t xml:space="preserve">gender based </w:t>
      </w:r>
      <w:r w:rsidR="001F33AD" w:rsidRPr="00010771">
        <w:rPr>
          <w:rFonts w:ascii="Tahoma" w:hAnsi="Tahoma" w:cs="Tahoma"/>
          <w:sz w:val="24"/>
          <w:szCs w:val="24"/>
        </w:rPr>
        <w:t>violence and encourage GBV watch-</w:t>
      </w:r>
      <w:r w:rsidR="00A766BB" w:rsidRPr="00010771">
        <w:rPr>
          <w:rFonts w:ascii="Tahoma" w:hAnsi="Tahoma" w:cs="Tahoma"/>
          <w:sz w:val="24"/>
          <w:szCs w:val="24"/>
        </w:rPr>
        <w:t>culture in t</w:t>
      </w:r>
      <w:r>
        <w:rPr>
          <w:rFonts w:ascii="Tahoma" w:hAnsi="Tahoma" w:cs="Tahoma"/>
          <w:sz w:val="24"/>
          <w:szCs w:val="24"/>
        </w:rPr>
        <w:t>he region</w:t>
      </w:r>
      <w:r w:rsidR="00B92488">
        <w:rPr>
          <w:rFonts w:ascii="Tahoma" w:hAnsi="Tahoma" w:cs="Tahoma"/>
          <w:sz w:val="24"/>
          <w:szCs w:val="24"/>
        </w:rPr>
        <w:t>. I</w:t>
      </w:r>
      <w:r>
        <w:rPr>
          <w:rFonts w:ascii="Tahoma" w:hAnsi="Tahoma" w:cs="Tahoma"/>
          <w:sz w:val="24"/>
          <w:szCs w:val="24"/>
        </w:rPr>
        <w:t>n this quest, a</w:t>
      </w:r>
      <w:r w:rsidR="001F33AD" w:rsidRPr="00010771">
        <w:rPr>
          <w:rFonts w:ascii="Tahoma" w:hAnsi="Tahoma" w:cs="Tahoma"/>
          <w:sz w:val="24"/>
          <w:szCs w:val="24"/>
        </w:rPr>
        <w:t xml:space="preserve"> total of </w:t>
      </w:r>
      <w:r w:rsidR="00A766BB" w:rsidRPr="00010771">
        <w:rPr>
          <w:rFonts w:ascii="Tahoma" w:hAnsi="Tahoma" w:cs="Tahoma"/>
          <w:sz w:val="24"/>
          <w:szCs w:val="24"/>
        </w:rPr>
        <w:t>89 community meetings were conducted around the regio</w:t>
      </w:r>
      <w:r w:rsidR="001F33AD" w:rsidRPr="00010771">
        <w:rPr>
          <w:rFonts w:ascii="Tahoma" w:hAnsi="Tahoma" w:cs="Tahoma"/>
          <w:sz w:val="24"/>
          <w:szCs w:val="24"/>
        </w:rPr>
        <w:t xml:space="preserve">n with 1098 people being reached. </w:t>
      </w:r>
      <w:r>
        <w:rPr>
          <w:rFonts w:ascii="Tahoma" w:hAnsi="Tahoma" w:cs="Tahoma"/>
          <w:sz w:val="24"/>
          <w:szCs w:val="24"/>
        </w:rPr>
        <w:t>Trainings and symposiums on GBV</w:t>
      </w:r>
      <w:r w:rsidR="00BC52B2">
        <w:rPr>
          <w:rFonts w:ascii="Tahoma" w:hAnsi="Tahoma" w:cs="Tahoma"/>
          <w:sz w:val="24"/>
          <w:szCs w:val="24"/>
        </w:rPr>
        <w:t xml:space="preserve"> have</w:t>
      </w:r>
      <w:r>
        <w:rPr>
          <w:rFonts w:ascii="Tahoma" w:hAnsi="Tahoma" w:cs="Tahoma"/>
          <w:sz w:val="24"/>
          <w:szCs w:val="24"/>
        </w:rPr>
        <w:t xml:space="preserve"> also been carried out across the region targeting youth and adults of all gender.</w:t>
      </w:r>
    </w:p>
    <w:p w14:paraId="658E4157" w14:textId="77777777" w:rsidR="00A766BB" w:rsidRPr="00B92488" w:rsidRDefault="00A766BB" w:rsidP="00020E6C">
      <w:pPr>
        <w:tabs>
          <w:tab w:val="left" w:pos="1134"/>
        </w:tabs>
        <w:spacing w:before="120" w:after="0" w:line="240" w:lineRule="auto"/>
        <w:jc w:val="both"/>
        <w:rPr>
          <w:rFonts w:ascii="Tahoma" w:hAnsi="Tahoma" w:cs="Tahoma"/>
          <w:bCs/>
          <w:sz w:val="24"/>
          <w:szCs w:val="24"/>
          <w:u w:val="single"/>
        </w:rPr>
      </w:pPr>
      <w:r w:rsidRPr="00B92488">
        <w:rPr>
          <w:rFonts w:ascii="Tahoma" w:hAnsi="Tahoma" w:cs="Tahoma"/>
          <w:bCs/>
          <w:sz w:val="24"/>
          <w:szCs w:val="24"/>
          <w:u w:val="single"/>
        </w:rPr>
        <w:t>Child welfare services</w:t>
      </w:r>
    </w:p>
    <w:p w14:paraId="00129363" w14:textId="50DAFFA1" w:rsidR="005D490A" w:rsidRDefault="000F6070" w:rsidP="00BC52B2">
      <w:pPr>
        <w:spacing w:after="0" w:line="240" w:lineRule="auto"/>
        <w:jc w:val="both"/>
        <w:rPr>
          <w:rFonts w:ascii="Tahoma" w:eastAsia="Times New Roman" w:hAnsi="Tahoma" w:cs="Tahoma"/>
          <w:bCs/>
          <w:sz w:val="24"/>
          <w:szCs w:val="24"/>
          <w:lang w:val="en-GB"/>
        </w:rPr>
      </w:pPr>
      <w:r w:rsidRPr="00010771">
        <w:rPr>
          <w:rFonts w:ascii="Tahoma" w:eastAsia="Times New Roman" w:hAnsi="Tahoma" w:cs="Tahoma"/>
          <w:bCs/>
          <w:sz w:val="24"/>
          <w:szCs w:val="24"/>
          <w:lang w:val="en-GB"/>
        </w:rPr>
        <w:t>In terms of Child Welfare Services, Otjozondjupa region had on record the following grant supports under</w:t>
      </w:r>
      <w:r w:rsidR="00485112">
        <w:rPr>
          <w:rFonts w:ascii="Tahoma" w:eastAsia="Times New Roman" w:hAnsi="Tahoma" w:cs="Tahoma"/>
          <w:bCs/>
          <w:sz w:val="24"/>
          <w:szCs w:val="24"/>
          <w:lang w:val="en-GB"/>
        </w:rPr>
        <w:t xml:space="preserve"> the review period of 2020/2021; </w:t>
      </w:r>
      <w:r w:rsidR="00485112" w:rsidRPr="00485112">
        <w:rPr>
          <w:rFonts w:ascii="Tahoma" w:eastAsia="Times New Roman" w:hAnsi="Tahoma" w:cs="Tahoma"/>
          <w:bCs/>
          <w:sz w:val="24"/>
          <w:szCs w:val="24"/>
          <w:lang w:val="en-GB"/>
        </w:rPr>
        <w:t>Foster Grant</w:t>
      </w:r>
      <w:r w:rsidR="00485112">
        <w:rPr>
          <w:rFonts w:ascii="Tahoma" w:eastAsia="Times New Roman" w:hAnsi="Tahoma" w:cs="Tahoma"/>
          <w:bCs/>
          <w:sz w:val="24"/>
          <w:szCs w:val="24"/>
          <w:lang w:val="en-GB"/>
        </w:rPr>
        <w:t xml:space="preserve">, </w:t>
      </w:r>
      <w:r w:rsidR="00485112" w:rsidRPr="00485112">
        <w:rPr>
          <w:rFonts w:ascii="Tahoma" w:eastAsia="Times New Roman" w:hAnsi="Tahoma" w:cs="Tahoma"/>
          <w:bCs/>
          <w:sz w:val="24"/>
          <w:szCs w:val="24"/>
          <w:lang w:val="en-GB"/>
        </w:rPr>
        <w:t>Maintenance Grant</w:t>
      </w:r>
      <w:r w:rsidR="00485112">
        <w:rPr>
          <w:rFonts w:ascii="Tahoma" w:eastAsia="Times New Roman" w:hAnsi="Tahoma" w:cs="Tahoma"/>
          <w:bCs/>
          <w:sz w:val="24"/>
          <w:szCs w:val="24"/>
          <w:lang w:val="en-GB"/>
        </w:rPr>
        <w:t xml:space="preserve">, </w:t>
      </w:r>
      <w:r w:rsidR="00485112" w:rsidRPr="00485112">
        <w:rPr>
          <w:rFonts w:ascii="Tahoma" w:eastAsia="Times New Roman" w:hAnsi="Tahoma" w:cs="Tahoma"/>
          <w:bCs/>
          <w:sz w:val="24"/>
          <w:szCs w:val="24"/>
          <w:lang w:val="en-GB"/>
        </w:rPr>
        <w:t>Special Maintenance Grant</w:t>
      </w:r>
      <w:r w:rsidR="00485112">
        <w:rPr>
          <w:rFonts w:ascii="Tahoma" w:eastAsia="Times New Roman" w:hAnsi="Tahoma" w:cs="Tahoma"/>
          <w:bCs/>
          <w:sz w:val="24"/>
          <w:szCs w:val="24"/>
          <w:lang w:val="en-GB"/>
        </w:rPr>
        <w:t xml:space="preserve"> and </w:t>
      </w:r>
      <w:r w:rsidR="00485112" w:rsidRPr="00485112">
        <w:rPr>
          <w:rFonts w:ascii="Tahoma" w:eastAsia="Times New Roman" w:hAnsi="Tahoma" w:cs="Tahoma"/>
          <w:bCs/>
          <w:sz w:val="24"/>
          <w:szCs w:val="24"/>
          <w:lang w:val="en-GB"/>
        </w:rPr>
        <w:t>Vulnerable Grant</w:t>
      </w:r>
      <w:r w:rsidR="00485112">
        <w:rPr>
          <w:rFonts w:ascii="Tahoma" w:eastAsia="Times New Roman" w:hAnsi="Tahoma" w:cs="Tahoma"/>
          <w:bCs/>
          <w:sz w:val="24"/>
          <w:szCs w:val="24"/>
          <w:lang w:val="en-GB"/>
        </w:rPr>
        <w:t xml:space="preserve"> with beneficiaries amount to a total of 18 664, of which 9132 are male and 9532 are female.</w:t>
      </w:r>
      <w:r w:rsidR="00BC52B2">
        <w:rPr>
          <w:rFonts w:ascii="Tahoma" w:eastAsia="Times New Roman" w:hAnsi="Tahoma" w:cs="Tahoma"/>
          <w:bCs/>
          <w:sz w:val="24"/>
          <w:szCs w:val="24"/>
          <w:lang w:val="en-GB"/>
        </w:rPr>
        <w:t xml:space="preserve"> </w:t>
      </w:r>
      <w:r w:rsidR="00BC52B2">
        <w:rPr>
          <w:rFonts w:ascii="Tahoma" w:hAnsi="Tahoma" w:cs="Tahoma"/>
          <w:color w:val="000000"/>
          <w:sz w:val="24"/>
          <w:szCs w:val="24"/>
        </w:rPr>
        <w:t>In terms of the Child Welfare Grant h</w:t>
      </w:r>
      <w:r w:rsidR="00A26F44" w:rsidRPr="00BC52B2">
        <w:rPr>
          <w:rFonts w:ascii="Tahoma" w:hAnsi="Tahoma" w:cs="Tahoma"/>
          <w:color w:val="000000"/>
          <w:sz w:val="24"/>
          <w:szCs w:val="24"/>
        </w:rPr>
        <w:t>owev</w:t>
      </w:r>
      <w:r w:rsidR="00BC52B2">
        <w:rPr>
          <w:rFonts w:ascii="Tahoma" w:hAnsi="Tahoma" w:cs="Tahoma"/>
          <w:color w:val="000000"/>
          <w:sz w:val="24"/>
          <w:szCs w:val="24"/>
        </w:rPr>
        <w:t>er, there has</w:t>
      </w:r>
      <w:r w:rsidR="00A26F44" w:rsidRPr="00BC52B2">
        <w:rPr>
          <w:rFonts w:ascii="Tahoma" w:hAnsi="Tahoma" w:cs="Tahoma"/>
          <w:color w:val="000000"/>
          <w:sz w:val="24"/>
          <w:szCs w:val="24"/>
        </w:rPr>
        <w:t xml:space="preserve"> been notable incidents of misuse </w:t>
      </w:r>
      <w:r w:rsidR="00281976" w:rsidRPr="00BC52B2">
        <w:rPr>
          <w:rFonts w:ascii="Tahoma" w:hAnsi="Tahoma" w:cs="Tahoma"/>
          <w:color w:val="000000"/>
          <w:sz w:val="24"/>
          <w:szCs w:val="24"/>
        </w:rPr>
        <w:t xml:space="preserve">of </w:t>
      </w:r>
      <w:r w:rsidR="00A6256F" w:rsidRPr="00BC52B2">
        <w:rPr>
          <w:rFonts w:ascii="Tahoma" w:hAnsi="Tahoma" w:cs="Tahoma"/>
          <w:color w:val="000000"/>
          <w:sz w:val="24"/>
          <w:szCs w:val="24"/>
        </w:rPr>
        <w:t xml:space="preserve">the </w:t>
      </w:r>
      <w:r w:rsidR="00A6256F" w:rsidRPr="00B92488">
        <w:rPr>
          <w:rFonts w:ascii="Tahoma" w:hAnsi="Tahoma" w:cs="Tahoma"/>
          <w:i/>
          <w:color w:val="000000"/>
          <w:sz w:val="24"/>
          <w:szCs w:val="24"/>
        </w:rPr>
        <w:t>C</w:t>
      </w:r>
      <w:r w:rsidR="00281976" w:rsidRPr="00B92488">
        <w:rPr>
          <w:rFonts w:ascii="Tahoma" w:hAnsi="Tahoma" w:cs="Tahoma"/>
          <w:i/>
          <w:color w:val="000000"/>
          <w:sz w:val="24"/>
          <w:szCs w:val="24"/>
        </w:rPr>
        <w:t xml:space="preserve">hildren </w:t>
      </w:r>
      <w:r w:rsidR="00A6256F" w:rsidRPr="00B92488">
        <w:rPr>
          <w:rFonts w:ascii="Tahoma" w:hAnsi="Tahoma" w:cs="Tahoma"/>
          <w:i/>
          <w:color w:val="000000"/>
          <w:sz w:val="24"/>
          <w:szCs w:val="24"/>
        </w:rPr>
        <w:t>G</w:t>
      </w:r>
      <w:r w:rsidR="00127DDF" w:rsidRPr="00B92488">
        <w:rPr>
          <w:rFonts w:ascii="Tahoma" w:hAnsi="Tahoma" w:cs="Tahoma"/>
          <w:i/>
          <w:color w:val="000000"/>
          <w:sz w:val="24"/>
          <w:szCs w:val="24"/>
        </w:rPr>
        <w:t>rant</w:t>
      </w:r>
      <w:r w:rsidR="00281976" w:rsidRPr="00B92488">
        <w:rPr>
          <w:rFonts w:ascii="Tahoma" w:hAnsi="Tahoma" w:cs="Tahoma"/>
          <w:color w:val="000000"/>
          <w:sz w:val="24"/>
          <w:szCs w:val="24"/>
        </w:rPr>
        <w:t>,</w:t>
      </w:r>
      <w:r w:rsidR="00281976" w:rsidRPr="00BC52B2">
        <w:rPr>
          <w:rFonts w:ascii="Tahoma" w:hAnsi="Tahoma" w:cs="Tahoma"/>
          <w:color w:val="000000"/>
          <w:sz w:val="24"/>
          <w:szCs w:val="24"/>
        </w:rPr>
        <w:t xml:space="preserve"> </w:t>
      </w:r>
      <w:r w:rsidR="00BC52B2">
        <w:rPr>
          <w:rFonts w:ascii="Tahoma" w:hAnsi="Tahoma" w:cs="Tahoma"/>
          <w:color w:val="000000"/>
          <w:sz w:val="24"/>
          <w:szCs w:val="24"/>
        </w:rPr>
        <w:t xml:space="preserve">and thus I appeal to guardians and care takers to refrain from such conduct and as leaders </w:t>
      </w:r>
      <w:r w:rsidR="00A6256F" w:rsidRPr="00BC52B2">
        <w:rPr>
          <w:rFonts w:ascii="Tahoma" w:hAnsi="Tahoma" w:cs="Tahoma"/>
          <w:color w:val="000000"/>
          <w:sz w:val="24"/>
          <w:szCs w:val="24"/>
        </w:rPr>
        <w:t xml:space="preserve">we are dismayed by </w:t>
      </w:r>
      <w:r w:rsidR="00BC52B2">
        <w:rPr>
          <w:rFonts w:ascii="Tahoma" w:hAnsi="Tahoma" w:cs="Tahoma"/>
          <w:color w:val="000000"/>
          <w:sz w:val="24"/>
          <w:szCs w:val="24"/>
        </w:rPr>
        <w:t xml:space="preserve">such </w:t>
      </w:r>
      <w:r w:rsidR="00A6256F" w:rsidRPr="00BC52B2">
        <w:rPr>
          <w:rFonts w:ascii="Tahoma" w:hAnsi="Tahoma" w:cs="Tahoma"/>
          <w:color w:val="000000"/>
          <w:sz w:val="24"/>
          <w:szCs w:val="24"/>
        </w:rPr>
        <w:t xml:space="preserve">reports </w:t>
      </w:r>
      <w:r w:rsidR="00BC52B2">
        <w:rPr>
          <w:rFonts w:ascii="Tahoma" w:hAnsi="Tahoma" w:cs="Tahoma"/>
          <w:color w:val="000000"/>
          <w:sz w:val="24"/>
          <w:szCs w:val="24"/>
        </w:rPr>
        <w:t xml:space="preserve">as they defeat the efforts of Government towards addressing the plight of needy and vulnerable children. </w:t>
      </w:r>
    </w:p>
    <w:p w14:paraId="7C8DA604" w14:textId="77777777" w:rsidR="00BC52B2" w:rsidRPr="00BC52B2" w:rsidRDefault="00BC52B2" w:rsidP="00BC52B2">
      <w:pPr>
        <w:spacing w:after="0" w:line="240" w:lineRule="auto"/>
        <w:jc w:val="both"/>
        <w:rPr>
          <w:rFonts w:ascii="Tahoma" w:eastAsia="Times New Roman" w:hAnsi="Tahoma" w:cs="Tahoma"/>
          <w:bCs/>
          <w:sz w:val="24"/>
          <w:szCs w:val="24"/>
          <w:lang w:val="en-GB"/>
        </w:rPr>
      </w:pPr>
    </w:p>
    <w:p w14:paraId="7BDBD8DE" w14:textId="45AA88C6" w:rsidR="00A766BB" w:rsidRPr="00010771" w:rsidRDefault="005D490A" w:rsidP="00B92488">
      <w:pPr>
        <w:spacing w:line="240" w:lineRule="auto"/>
        <w:jc w:val="both"/>
        <w:rPr>
          <w:rFonts w:ascii="Tahoma" w:hAnsi="Tahoma" w:cs="Tahoma"/>
          <w:b/>
          <w:sz w:val="24"/>
          <w:szCs w:val="24"/>
        </w:rPr>
      </w:pPr>
      <w:r w:rsidRPr="00B92488">
        <w:rPr>
          <w:rFonts w:ascii="Tahoma" w:hAnsi="Tahoma" w:cs="Tahoma"/>
          <w:sz w:val="24"/>
          <w:szCs w:val="24"/>
          <w:u w:val="single"/>
        </w:rPr>
        <w:t>C</w:t>
      </w:r>
      <w:r w:rsidR="00A766BB" w:rsidRPr="00B92488">
        <w:rPr>
          <w:rFonts w:ascii="Tahoma" w:hAnsi="Tahoma" w:cs="Tahoma"/>
          <w:sz w:val="24"/>
          <w:szCs w:val="24"/>
          <w:u w:val="single"/>
        </w:rPr>
        <w:t>ommunity Empowerment</w:t>
      </w:r>
      <w:r w:rsidR="00B92488">
        <w:rPr>
          <w:rFonts w:ascii="Tahoma" w:hAnsi="Tahoma" w:cs="Tahoma"/>
          <w:sz w:val="24"/>
          <w:szCs w:val="24"/>
        </w:rPr>
        <w:tab/>
      </w:r>
      <w:r w:rsidR="00B92488">
        <w:rPr>
          <w:rFonts w:ascii="Tahoma" w:hAnsi="Tahoma" w:cs="Tahoma"/>
          <w:sz w:val="24"/>
          <w:szCs w:val="24"/>
        </w:rPr>
        <w:tab/>
      </w:r>
      <w:r w:rsidR="00B92488">
        <w:rPr>
          <w:rFonts w:ascii="Tahoma" w:hAnsi="Tahoma" w:cs="Tahoma"/>
          <w:sz w:val="24"/>
          <w:szCs w:val="24"/>
        </w:rPr>
        <w:tab/>
      </w:r>
      <w:r w:rsidR="00B92488">
        <w:rPr>
          <w:rFonts w:ascii="Tahoma" w:hAnsi="Tahoma" w:cs="Tahoma"/>
          <w:sz w:val="24"/>
          <w:szCs w:val="24"/>
        </w:rPr>
        <w:tab/>
      </w:r>
      <w:r w:rsidR="00B92488">
        <w:rPr>
          <w:rFonts w:ascii="Tahoma" w:hAnsi="Tahoma" w:cs="Tahoma"/>
          <w:sz w:val="24"/>
          <w:szCs w:val="24"/>
        </w:rPr>
        <w:tab/>
      </w:r>
      <w:r w:rsidR="00B92488">
        <w:rPr>
          <w:rFonts w:ascii="Tahoma" w:hAnsi="Tahoma" w:cs="Tahoma"/>
          <w:sz w:val="24"/>
          <w:szCs w:val="24"/>
        </w:rPr>
        <w:tab/>
      </w:r>
      <w:r w:rsidR="00B92488">
        <w:rPr>
          <w:rFonts w:ascii="Tahoma" w:hAnsi="Tahoma" w:cs="Tahoma"/>
          <w:sz w:val="24"/>
          <w:szCs w:val="24"/>
        </w:rPr>
        <w:tab/>
      </w:r>
      <w:r w:rsidR="00B92488">
        <w:rPr>
          <w:rFonts w:ascii="Tahoma" w:hAnsi="Tahoma" w:cs="Tahoma"/>
          <w:sz w:val="24"/>
          <w:szCs w:val="24"/>
        </w:rPr>
        <w:tab/>
        <w:t xml:space="preserve">                                </w:t>
      </w:r>
      <w:r w:rsidR="00BC52B2">
        <w:rPr>
          <w:rFonts w:ascii="Tahoma" w:hAnsi="Tahoma" w:cs="Tahoma"/>
          <w:sz w:val="24"/>
          <w:szCs w:val="24"/>
        </w:rPr>
        <w:t>The S</w:t>
      </w:r>
      <w:r w:rsidRPr="00010771">
        <w:rPr>
          <w:rFonts w:ascii="Tahoma" w:hAnsi="Tahoma" w:cs="Tahoma"/>
          <w:sz w:val="24"/>
          <w:szCs w:val="24"/>
        </w:rPr>
        <w:t xml:space="preserve">ub division of Community Empowerment </w:t>
      </w:r>
      <w:r w:rsidR="00A766BB" w:rsidRPr="00010771">
        <w:rPr>
          <w:rFonts w:ascii="Tahoma" w:hAnsi="Tahoma" w:cs="Tahoma"/>
          <w:sz w:val="24"/>
          <w:szCs w:val="24"/>
        </w:rPr>
        <w:t>Advocacy</w:t>
      </w:r>
      <w:r w:rsidR="00BC52B2">
        <w:rPr>
          <w:rFonts w:ascii="Tahoma" w:hAnsi="Tahoma" w:cs="Tahoma"/>
          <w:sz w:val="24"/>
          <w:szCs w:val="24"/>
        </w:rPr>
        <w:t xml:space="preserve"> under the Ministry of G</w:t>
      </w:r>
      <w:r w:rsidR="001761A3">
        <w:rPr>
          <w:rFonts w:ascii="Tahoma" w:hAnsi="Tahoma" w:cs="Tahoma"/>
          <w:sz w:val="24"/>
          <w:szCs w:val="24"/>
        </w:rPr>
        <w:t>ender involves the support towards</w:t>
      </w:r>
      <w:r w:rsidR="00BC52B2">
        <w:rPr>
          <w:rFonts w:ascii="Tahoma" w:hAnsi="Tahoma" w:cs="Tahoma"/>
          <w:sz w:val="24"/>
          <w:szCs w:val="24"/>
        </w:rPr>
        <w:t xml:space="preserve"> </w:t>
      </w:r>
      <w:r w:rsidR="001761A3">
        <w:rPr>
          <w:rFonts w:ascii="Tahoma" w:hAnsi="Tahoma" w:cs="Tahoma"/>
          <w:sz w:val="24"/>
          <w:szCs w:val="24"/>
        </w:rPr>
        <w:t>Community members who run Edu-care programmes. A total of 90</w:t>
      </w:r>
      <w:r w:rsidR="00A766BB" w:rsidRPr="00010771">
        <w:rPr>
          <w:rFonts w:ascii="Tahoma" w:hAnsi="Tahoma" w:cs="Tahoma"/>
          <w:sz w:val="24"/>
          <w:szCs w:val="24"/>
        </w:rPr>
        <w:t xml:space="preserve"> </w:t>
      </w:r>
      <w:r w:rsidR="00A766BB" w:rsidRPr="001761A3">
        <w:rPr>
          <w:rFonts w:ascii="Tahoma" w:hAnsi="Tahoma" w:cs="Tahoma"/>
          <w:sz w:val="24"/>
          <w:szCs w:val="24"/>
        </w:rPr>
        <w:t>Edu</w:t>
      </w:r>
      <w:r w:rsidR="001761A3" w:rsidRPr="001761A3">
        <w:rPr>
          <w:rFonts w:ascii="Tahoma" w:hAnsi="Tahoma" w:cs="Tahoma"/>
          <w:sz w:val="24"/>
          <w:szCs w:val="24"/>
        </w:rPr>
        <w:t>-care beneficiaries are being supported</w:t>
      </w:r>
      <w:r w:rsidR="001761A3">
        <w:rPr>
          <w:rFonts w:ascii="Tahoma" w:hAnsi="Tahoma" w:cs="Tahoma"/>
          <w:i/>
          <w:sz w:val="24"/>
          <w:szCs w:val="24"/>
        </w:rPr>
        <w:t xml:space="preserve"> </w:t>
      </w:r>
      <w:r w:rsidR="001761A3" w:rsidRPr="001761A3">
        <w:rPr>
          <w:rFonts w:ascii="Tahoma" w:hAnsi="Tahoma" w:cs="Tahoma"/>
          <w:sz w:val="24"/>
          <w:szCs w:val="24"/>
        </w:rPr>
        <w:t>with monthly</w:t>
      </w:r>
      <w:r w:rsidR="001761A3">
        <w:rPr>
          <w:rFonts w:ascii="Tahoma" w:hAnsi="Tahoma" w:cs="Tahoma"/>
          <w:i/>
          <w:sz w:val="24"/>
          <w:szCs w:val="24"/>
        </w:rPr>
        <w:t xml:space="preserve"> </w:t>
      </w:r>
      <w:r w:rsidRPr="00010771">
        <w:rPr>
          <w:rFonts w:ascii="Tahoma" w:hAnsi="Tahoma" w:cs="Tahoma"/>
          <w:sz w:val="24"/>
          <w:szCs w:val="24"/>
        </w:rPr>
        <w:t>allowances</w:t>
      </w:r>
      <w:r w:rsidR="00A766BB" w:rsidRPr="00010771">
        <w:rPr>
          <w:rFonts w:ascii="Tahoma" w:hAnsi="Tahoma" w:cs="Tahoma"/>
          <w:sz w:val="24"/>
          <w:szCs w:val="24"/>
        </w:rPr>
        <w:t xml:space="preserve"> of N$1500-N$200</w:t>
      </w:r>
      <w:r w:rsidR="001761A3">
        <w:rPr>
          <w:rFonts w:ascii="Tahoma" w:hAnsi="Tahoma" w:cs="Tahoma"/>
          <w:sz w:val="24"/>
          <w:szCs w:val="24"/>
        </w:rPr>
        <w:t xml:space="preserve">0, totalling an amount of </w:t>
      </w:r>
      <w:r w:rsidRPr="00010771">
        <w:rPr>
          <w:rFonts w:ascii="Tahoma" w:hAnsi="Tahoma" w:cs="Tahoma"/>
          <w:sz w:val="24"/>
          <w:szCs w:val="24"/>
        </w:rPr>
        <w:t>N$1,166,200.00</w:t>
      </w:r>
      <w:r w:rsidR="00A766BB" w:rsidRPr="00010771">
        <w:rPr>
          <w:rFonts w:ascii="Tahoma" w:hAnsi="Tahoma" w:cs="Tahoma"/>
          <w:sz w:val="24"/>
          <w:szCs w:val="24"/>
        </w:rPr>
        <w:t xml:space="preserve"> for the year under review. </w:t>
      </w:r>
    </w:p>
    <w:p w14:paraId="385C59CE" w14:textId="6608A656" w:rsidR="00A766BB" w:rsidRPr="00010771" w:rsidRDefault="001761A3" w:rsidP="001761A3">
      <w:pPr>
        <w:spacing w:after="0" w:line="240" w:lineRule="auto"/>
        <w:jc w:val="both"/>
        <w:rPr>
          <w:rFonts w:ascii="Tahoma" w:eastAsia="Times New Roman" w:hAnsi="Tahoma" w:cs="Tahoma"/>
          <w:sz w:val="24"/>
          <w:szCs w:val="24"/>
          <w:lang w:val="en-GB"/>
        </w:rPr>
      </w:pPr>
      <w:r>
        <w:rPr>
          <w:rFonts w:ascii="Tahoma" w:hAnsi="Tahoma" w:cs="Tahoma"/>
          <w:sz w:val="24"/>
          <w:szCs w:val="24"/>
        </w:rPr>
        <w:lastRenderedPageBreak/>
        <w:t xml:space="preserve">Allow </w:t>
      </w:r>
      <w:r w:rsidR="00B92488">
        <w:rPr>
          <w:rFonts w:ascii="Tahoma" w:hAnsi="Tahoma" w:cs="Tahoma"/>
          <w:sz w:val="24"/>
          <w:szCs w:val="24"/>
        </w:rPr>
        <w:t xml:space="preserve">me </w:t>
      </w:r>
      <w:r>
        <w:rPr>
          <w:rFonts w:ascii="Tahoma" w:hAnsi="Tahoma" w:cs="Tahoma"/>
          <w:sz w:val="24"/>
          <w:szCs w:val="24"/>
        </w:rPr>
        <w:t xml:space="preserve">to appreciate the </w:t>
      </w:r>
      <w:r w:rsidR="005D490A" w:rsidRPr="00010771">
        <w:rPr>
          <w:rFonts w:ascii="Tahoma" w:hAnsi="Tahoma" w:cs="Tahoma"/>
          <w:sz w:val="24"/>
          <w:szCs w:val="24"/>
        </w:rPr>
        <w:t xml:space="preserve">smart partnership between </w:t>
      </w:r>
      <w:r>
        <w:rPr>
          <w:rFonts w:ascii="Tahoma" w:hAnsi="Tahoma" w:cs="Tahoma"/>
          <w:sz w:val="24"/>
          <w:szCs w:val="24"/>
        </w:rPr>
        <w:t xml:space="preserve">the Namibian </w:t>
      </w:r>
      <w:r w:rsidR="005D490A" w:rsidRPr="00010771">
        <w:rPr>
          <w:rFonts w:ascii="Tahoma" w:hAnsi="Tahoma" w:cs="Tahoma"/>
          <w:sz w:val="24"/>
          <w:szCs w:val="24"/>
        </w:rPr>
        <w:t xml:space="preserve">Government and </w:t>
      </w:r>
      <w:r>
        <w:rPr>
          <w:rFonts w:ascii="Tahoma" w:hAnsi="Tahoma" w:cs="Tahoma"/>
          <w:sz w:val="24"/>
          <w:szCs w:val="24"/>
        </w:rPr>
        <w:t xml:space="preserve">the European Union towards </w:t>
      </w:r>
      <w:r w:rsidR="005D490A" w:rsidRPr="00010771">
        <w:rPr>
          <w:rFonts w:ascii="Tahoma" w:hAnsi="Tahoma" w:cs="Tahoma"/>
          <w:sz w:val="24"/>
          <w:szCs w:val="24"/>
        </w:rPr>
        <w:t>impro</w:t>
      </w:r>
      <w:r>
        <w:rPr>
          <w:rFonts w:ascii="Tahoma" w:hAnsi="Tahoma" w:cs="Tahoma"/>
          <w:sz w:val="24"/>
          <w:szCs w:val="24"/>
        </w:rPr>
        <w:t xml:space="preserve">ving </w:t>
      </w:r>
      <w:r w:rsidR="00B92488">
        <w:rPr>
          <w:rFonts w:ascii="Tahoma" w:hAnsi="Tahoma" w:cs="Tahoma"/>
          <w:sz w:val="24"/>
          <w:szCs w:val="24"/>
        </w:rPr>
        <w:t xml:space="preserve">and construction of </w:t>
      </w:r>
      <w:r>
        <w:rPr>
          <w:rFonts w:ascii="Tahoma" w:hAnsi="Tahoma" w:cs="Tahoma"/>
          <w:sz w:val="24"/>
          <w:szCs w:val="24"/>
        </w:rPr>
        <w:t>Early Childhood facilities</w:t>
      </w:r>
      <w:r w:rsidR="005D490A" w:rsidRPr="00010771">
        <w:rPr>
          <w:rFonts w:ascii="Tahoma" w:hAnsi="Tahoma" w:cs="Tahoma"/>
          <w:sz w:val="24"/>
          <w:szCs w:val="24"/>
        </w:rPr>
        <w:t xml:space="preserve"> </w:t>
      </w:r>
      <w:r w:rsidR="003C337F" w:rsidRPr="00010771">
        <w:rPr>
          <w:rFonts w:ascii="Tahoma" w:hAnsi="Tahoma" w:cs="Tahoma"/>
          <w:sz w:val="24"/>
          <w:szCs w:val="24"/>
        </w:rPr>
        <w:t>i</w:t>
      </w:r>
      <w:r w:rsidR="00B92488">
        <w:rPr>
          <w:rFonts w:ascii="Tahoma" w:hAnsi="Tahoma" w:cs="Tahoma"/>
          <w:sz w:val="24"/>
          <w:szCs w:val="24"/>
        </w:rPr>
        <w:t>n various c</w:t>
      </w:r>
      <w:r>
        <w:rPr>
          <w:rFonts w:ascii="Tahoma" w:hAnsi="Tahoma" w:cs="Tahoma"/>
          <w:sz w:val="24"/>
          <w:szCs w:val="24"/>
        </w:rPr>
        <w:t xml:space="preserve">onstituencies of our </w:t>
      </w:r>
      <w:r w:rsidR="003C337F" w:rsidRPr="00010771">
        <w:rPr>
          <w:rFonts w:ascii="Tahoma" w:hAnsi="Tahoma" w:cs="Tahoma"/>
          <w:sz w:val="24"/>
          <w:szCs w:val="24"/>
        </w:rPr>
        <w:t xml:space="preserve">region. </w:t>
      </w:r>
    </w:p>
    <w:p w14:paraId="49EE176A" w14:textId="77777777" w:rsidR="00B35A63" w:rsidRPr="00010771" w:rsidRDefault="00B35A63" w:rsidP="00BC52B2">
      <w:pPr>
        <w:tabs>
          <w:tab w:val="left" w:pos="1134"/>
        </w:tabs>
        <w:spacing w:before="120" w:after="0" w:line="240" w:lineRule="auto"/>
        <w:contextualSpacing/>
        <w:jc w:val="both"/>
        <w:rPr>
          <w:rFonts w:ascii="Tahoma" w:eastAsia="Times New Roman" w:hAnsi="Tahoma" w:cs="Tahoma"/>
          <w:sz w:val="24"/>
          <w:szCs w:val="24"/>
          <w:lang w:val="en-GB"/>
        </w:rPr>
      </w:pPr>
    </w:p>
    <w:p w14:paraId="4E0526B5" w14:textId="77777777" w:rsidR="00B35A63" w:rsidRPr="008E0D4C" w:rsidRDefault="00B35A63" w:rsidP="00BC52B2">
      <w:pPr>
        <w:tabs>
          <w:tab w:val="left" w:pos="1134"/>
        </w:tabs>
        <w:spacing w:before="120" w:after="0" w:line="240" w:lineRule="auto"/>
        <w:contextualSpacing/>
        <w:jc w:val="both"/>
        <w:rPr>
          <w:rFonts w:ascii="Tahoma" w:eastAsia="Times New Roman" w:hAnsi="Tahoma" w:cs="Tahoma"/>
          <w:i/>
          <w:sz w:val="24"/>
          <w:szCs w:val="24"/>
          <w:u w:val="single"/>
          <w:lang w:val="en-GB"/>
        </w:rPr>
      </w:pPr>
      <w:r w:rsidRPr="008E0D4C">
        <w:rPr>
          <w:rFonts w:ascii="Tahoma" w:eastAsia="Times New Roman" w:hAnsi="Tahoma" w:cs="Tahoma"/>
          <w:i/>
          <w:sz w:val="24"/>
          <w:szCs w:val="24"/>
          <w:u w:val="single"/>
          <w:lang w:val="en-GB"/>
        </w:rPr>
        <w:t>Division – Marginalized Communities &amp; Disability Affairs</w:t>
      </w:r>
    </w:p>
    <w:p w14:paraId="419FBE51" w14:textId="77777777" w:rsidR="008E0D4C" w:rsidRDefault="008E0D4C" w:rsidP="00BC52B2">
      <w:pPr>
        <w:tabs>
          <w:tab w:val="left" w:pos="1134"/>
        </w:tabs>
        <w:spacing w:before="120" w:after="0" w:line="240" w:lineRule="auto"/>
        <w:contextualSpacing/>
        <w:jc w:val="both"/>
        <w:rPr>
          <w:rFonts w:ascii="Tahoma" w:eastAsia="Times New Roman" w:hAnsi="Tahoma" w:cs="Tahoma"/>
          <w:sz w:val="24"/>
          <w:szCs w:val="24"/>
          <w:lang w:val="en-GB"/>
        </w:rPr>
      </w:pPr>
      <w:r>
        <w:rPr>
          <w:rFonts w:ascii="Tahoma" w:eastAsia="Times New Roman" w:hAnsi="Tahoma" w:cs="Tahoma"/>
          <w:sz w:val="24"/>
          <w:szCs w:val="24"/>
          <w:lang w:val="en-GB"/>
        </w:rPr>
        <w:t>I a</w:t>
      </w:r>
      <w:r w:rsidR="00B35A63" w:rsidRPr="00010771">
        <w:rPr>
          <w:rFonts w:ascii="Tahoma" w:eastAsia="Times New Roman" w:hAnsi="Tahoma" w:cs="Tahoma"/>
          <w:sz w:val="24"/>
          <w:szCs w:val="24"/>
          <w:lang w:val="en-GB"/>
        </w:rPr>
        <w:t xml:space="preserve">m glad to state that through the Education support programme, the San marginalized children have access to uninterrupted learning and are supported in terms </w:t>
      </w:r>
      <w:r w:rsidR="002B200F" w:rsidRPr="00010771">
        <w:rPr>
          <w:rFonts w:ascii="Tahoma" w:eastAsia="Times New Roman" w:hAnsi="Tahoma" w:cs="Tahoma"/>
          <w:sz w:val="24"/>
          <w:szCs w:val="24"/>
          <w:lang w:val="en-GB"/>
        </w:rPr>
        <w:t>of</w:t>
      </w:r>
      <w:r w:rsidR="00B35A63" w:rsidRPr="00010771">
        <w:rPr>
          <w:rFonts w:ascii="Tahoma" w:eastAsia="Times New Roman" w:hAnsi="Tahoma" w:cs="Tahoma"/>
          <w:sz w:val="24"/>
          <w:szCs w:val="24"/>
          <w:lang w:val="en-GB"/>
        </w:rPr>
        <w:t xml:space="preserve"> monthly allowances, bursaries (NASFAF)</w:t>
      </w:r>
      <w:r>
        <w:rPr>
          <w:rFonts w:ascii="Tahoma" w:eastAsia="Times New Roman" w:hAnsi="Tahoma" w:cs="Tahoma"/>
          <w:sz w:val="24"/>
          <w:szCs w:val="24"/>
          <w:lang w:val="en-GB"/>
        </w:rPr>
        <w:t xml:space="preserve"> and transport while there is a funeral support benefits that includes a coffin, cross and t</w:t>
      </w:r>
      <w:r w:rsidR="002B200F" w:rsidRPr="00010771">
        <w:rPr>
          <w:rFonts w:ascii="Tahoma" w:eastAsia="Times New Roman" w:hAnsi="Tahoma" w:cs="Tahoma"/>
          <w:sz w:val="24"/>
          <w:szCs w:val="24"/>
          <w:lang w:val="en-GB"/>
        </w:rPr>
        <w:t xml:space="preserve">ransport for </w:t>
      </w:r>
      <w:r w:rsidR="001761A3">
        <w:rPr>
          <w:rFonts w:ascii="Tahoma" w:eastAsia="Times New Roman" w:hAnsi="Tahoma" w:cs="Tahoma"/>
          <w:sz w:val="24"/>
          <w:szCs w:val="24"/>
          <w:lang w:val="en-GB"/>
        </w:rPr>
        <w:t xml:space="preserve">the </w:t>
      </w:r>
      <w:r w:rsidR="002B200F" w:rsidRPr="00010771">
        <w:rPr>
          <w:rFonts w:ascii="Tahoma" w:eastAsia="Times New Roman" w:hAnsi="Tahoma" w:cs="Tahoma"/>
          <w:sz w:val="24"/>
          <w:szCs w:val="24"/>
          <w:lang w:val="en-GB"/>
        </w:rPr>
        <w:t xml:space="preserve">marginalized communities. </w:t>
      </w:r>
    </w:p>
    <w:p w14:paraId="5DB098CD" w14:textId="77777777" w:rsidR="008E0D4C" w:rsidRDefault="008E0D4C" w:rsidP="00BC52B2">
      <w:pPr>
        <w:tabs>
          <w:tab w:val="left" w:pos="1134"/>
        </w:tabs>
        <w:spacing w:before="120" w:after="0" w:line="240" w:lineRule="auto"/>
        <w:contextualSpacing/>
        <w:jc w:val="both"/>
        <w:rPr>
          <w:rFonts w:ascii="Tahoma" w:eastAsia="Times New Roman" w:hAnsi="Tahoma" w:cs="Tahoma"/>
          <w:sz w:val="24"/>
          <w:szCs w:val="24"/>
          <w:lang w:val="en-GB"/>
        </w:rPr>
      </w:pPr>
    </w:p>
    <w:p w14:paraId="5AE2CDD5" w14:textId="77777777" w:rsidR="008E0D4C" w:rsidRDefault="002B200F" w:rsidP="00BC52B2">
      <w:pPr>
        <w:tabs>
          <w:tab w:val="left" w:pos="1134"/>
        </w:tabs>
        <w:spacing w:before="120" w:after="0" w:line="240" w:lineRule="auto"/>
        <w:contextualSpacing/>
        <w:jc w:val="both"/>
        <w:rPr>
          <w:rFonts w:ascii="Tahoma" w:eastAsia="Times New Roman" w:hAnsi="Tahoma" w:cs="Tahoma"/>
          <w:sz w:val="24"/>
          <w:szCs w:val="24"/>
          <w:lang w:val="en-GB"/>
        </w:rPr>
      </w:pPr>
      <w:r w:rsidRPr="00010771">
        <w:rPr>
          <w:rFonts w:ascii="Tahoma" w:eastAsia="Times New Roman" w:hAnsi="Tahoma" w:cs="Tahoma"/>
          <w:sz w:val="24"/>
          <w:szCs w:val="24"/>
          <w:lang w:val="en-GB"/>
        </w:rPr>
        <w:t xml:space="preserve">In line with the Harambee Prosperity Plan, the Ministry of Gender intends to construct Ten (10) Low Cost houses at Namapan in Tsumkwe Constituency and Two (2) at Okangeama in the Okakarara Constituency for the Marginalized communities in those areas. </w:t>
      </w:r>
    </w:p>
    <w:p w14:paraId="61DFE68C" w14:textId="77777777" w:rsidR="008E0D4C" w:rsidRDefault="008E0D4C" w:rsidP="00BC52B2">
      <w:pPr>
        <w:tabs>
          <w:tab w:val="left" w:pos="1134"/>
        </w:tabs>
        <w:spacing w:before="120" w:after="0" w:line="240" w:lineRule="auto"/>
        <w:contextualSpacing/>
        <w:jc w:val="both"/>
        <w:rPr>
          <w:rFonts w:ascii="Tahoma" w:eastAsia="Times New Roman" w:hAnsi="Tahoma" w:cs="Tahoma"/>
          <w:sz w:val="24"/>
          <w:szCs w:val="24"/>
          <w:lang w:val="en-GB"/>
        </w:rPr>
      </w:pPr>
    </w:p>
    <w:p w14:paraId="659C68B1" w14:textId="77777777" w:rsidR="008E0D4C" w:rsidRDefault="002B200F" w:rsidP="00BC52B2">
      <w:pPr>
        <w:tabs>
          <w:tab w:val="left" w:pos="1134"/>
        </w:tabs>
        <w:spacing w:before="120" w:after="0" w:line="240" w:lineRule="auto"/>
        <w:contextualSpacing/>
        <w:jc w:val="both"/>
        <w:rPr>
          <w:rFonts w:ascii="Tahoma" w:eastAsia="Times New Roman" w:hAnsi="Tahoma" w:cs="Tahoma"/>
          <w:sz w:val="24"/>
          <w:szCs w:val="24"/>
          <w:lang w:val="en-GB"/>
        </w:rPr>
      </w:pPr>
      <w:r w:rsidRPr="00010771">
        <w:rPr>
          <w:rFonts w:ascii="Tahoma" w:eastAsia="Times New Roman" w:hAnsi="Tahoma" w:cs="Tahoma"/>
          <w:sz w:val="24"/>
          <w:szCs w:val="24"/>
          <w:lang w:val="en-GB"/>
        </w:rPr>
        <w:t>In terms of water provision, the Ministry of Gender is in the process of drilling a new borehole at Farm U</w:t>
      </w:r>
      <w:r w:rsidR="002C7A96" w:rsidRPr="00010771">
        <w:rPr>
          <w:rFonts w:ascii="Tahoma" w:eastAsia="Times New Roman" w:hAnsi="Tahoma" w:cs="Tahoma"/>
          <w:sz w:val="24"/>
          <w:szCs w:val="24"/>
          <w:lang w:val="en-GB"/>
        </w:rPr>
        <w:t xml:space="preserve">itkomst, </w:t>
      </w:r>
      <w:r w:rsidR="001761A3">
        <w:rPr>
          <w:rFonts w:ascii="Tahoma" w:eastAsia="Times New Roman" w:hAnsi="Tahoma" w:cs="Tahoma"/>
          <w:sz w:val="24"/>
          <w:szCs w:val="24"/>
          <w:lang w:val="en-GB"/>
        </w:rPr>
        <w:t xml:space="preserve">which </w:t>
      </w:r>
      <w:r w:rsidR="002C7A96" w:rsidRPr="00010771">
        <w:rPr>
          <w:rFonts w:ascii="Tahoma" w:eastAsia="Times New Roman" w:hAnsi="Tahoma" w:cs="Tahoma"/>
          <w:sz w:val="24"/>
          <w:szCs w:val="24"/>
          <w:lang w:val="en-GB"/>
        </w:rPr>
        <w:t>hosts</w:t>
      </w:r>
      <w:r w:rsidR="001761A3">
        <w:rPr>
          <w:rFonts w:ascii="Tahoma" w:eastAsia="Times New Roman" w:hAnsi="Tahoma" w:cs="Tahoma"/>
          <w:sz w:val="24"/>
          <w:szCs w:val="24"/>
          <w:lang w:val="en-GB"/>
        </w:rPr>
        <w:t xml:space="preserve"> the San Marginalized community in order </w:t>
      </w:r>
      <w:r w:rsidRPr="00010771">
        <w:rPr>
          <w:rFonts w:ascii="Tahoma" w:eastAsia="Times New Roman" w:hAnsi="Tahoma" w:cs="Tahoma"/>
          <w:sz w:val="24"/>
          <w:szCs w:val="24"/>
          <w:lang w:val="en-GB"/>
        </w:rPr>
        <w:t xml:space="preserve">to increase the water supply to the school, clinic and community. This project will also include the laying of a 1.5 Kilometre pipeline to </w:t>
      </w:r>
      <w:r w:rsidR="002C7A96" w:rsidRPr="00010771">
        <w:rPr>
          <w:rFonts w:ascii="Tahoma" w:eastAsia="Times New Roman" w:hAnsi="Tahoma" w:cs="Tahoma"/>
          <w:sz w:val="24"/>
          <w:szCs w:val="24"/>
          <w:lang w:val="en-GB"/>
        </w:rPr>
        <w:t xml:space="preserve">Okangeama San Community Centre for the provision of water to that area.  </w:t>
      </w:r>
    </w:p>
    <w:p w14:paraId="2B0A49AC" w14:textId="77777777" w:rsidR="008E0D4C" w:rsidRDefault="008E0D4C" w:rsidP="00BC52B2">
      <w:pPr>
        <w:tabs>
          <w:tab w:val="left" w:pos="1134"/>
        </w:tabs>
        <w:spacing w:before="120" w:after="0" w:line="240" w:lineRule="auto"/>
        <w:contextualSpacing/>
        <w:jc w:val="both"/>
        <w:rPr>
          <w:rFonts w:ascii="Tahoma" w:eastAsia="Times New Roman" w:hAnsi="Tahoma" w:cs="Tahoma"/>
          <w:sz w:val="24"/>
          <w:szCs w:val="24"/>
          <w:lang w:val="en-GB"/>
        </w:rPr>
      </w:pPr>
    </w:p>
    <w:p w14:paraId="64FB71E7" w14:textId="3C69345B" w:rsidR="003C337F" w:rsidRPr="00010771" w:rsidRDefault="002C7A96" w:rsidP="00BC52B2">
      <w:pPr>
        <w:tabs>
          <w:tab w:val="left" w:pos="1134"/>
        </w:tabs>
        <w:spacing w:before="120" w:after="0" w:line="240" w:lineRule="auto"/>
        <w:contextualSpacing/>
        <w:jc w:val="both"/>
        <w:rPr>
          <w:rFonts w:ascii="Tahoma" w:eastAsia="Times New Roman" w:hAnsi="Tahoma" w:cs="Tahoma"/>
          <w:sz w:val="24"/>
          <w:szCs w:val="24"/>
          <w:lang w:val="en-GB"/>
        </w:rPr>
      </w:pPr>
      <w:r w:rsidRPr="00010771">
        <w:rPr>
          <w:rFonts w:ascii="Tahoma" w:eastAsia="Times New Roman" w:hAnsi="Tahoma" w:cs="Tahoma"/>
          <w:sz w:val="24"/>
          <w:szCs w:val="24"/>
          <w:lang w:val="en-GB"/>
        </w:rPr>
        <w:t>Nutritional support for the marginalized communities, continues to be rendered as resources are available</w:t>
      </w:r>
      <w:r w:rsidR="001761A3">
        <w:rPr>
          <w:rFonts w:ascii="Tahoma" w:eastAsia="Times New Roman" w:hAnsi="Tahoma" w:cs="Tahoma"/>
          <w:sz w:val="24"/>
          <w:szCs w:val="24"/>
          <w:lang w:val="en-GB"/>
        </w:rPr>
        <w:t xml:space="preserve"> and to date, a </w:t>
      </w:r>
      <w:r w:rsidRPr="00010771">
        <w:rPr>
          <w:rFonts w:ascii="Tahoma" w:eastAsia="Times New Roman" w:hAnsi="Tahoma" w:cs="Tahoma"/>
          <w:sz w:val="24"/>
          <w:szCs w:val="24"/>
          <w:lang w:val="en-GB"/>
        </w:rPr>
        <w:t>total of 80 612 bags of maize meal and a 11 516 bottles of cooking oil as well as other food commodities such as so</w:t>
      </w:r>
      <w:r w:rsidR="001761A3">
        <w:rPr>
          <w:rFonts w:ascii="Tahoma" w:eastAsia="Times New Roman" w:hAnsi="Tahoma" w:cs="Tahoma"/>
          <w:sz w:val="24"/>
          <w:szCs w:val="24"/>
          <w:lang w:val="en-GB"/>
        </w:rPr>
        <w:t xml:space="preserve">ya mince, okatete and salt have been </w:t>
      </w:r>
      <w:r w:rsidRPr="00010771">
        <w:rPr>
          <w:rFonts w:ascii="Tahoma" w:eastAsia="Times New Roman" w:hAnsi="Tahoma" w:cs="Tahoma"/>
          <w:sz w:val="24"/>
          <w:szCs w:val="24"/>
          <w:lang w:val="en-GB"/>
        </w:rPr>
        <w:t xml:space="preserve">distributed to the </w:t>
      </w:r>
      <w:r w:rsidR="00984DA5" w:rsidRPr="00010771">
        <w:rPr>
          <w:rFonts w:ascii="Tahoma" w:eastAsia="Times New Roman" w:hAnsi="Tahoma" w:cs="Tahoma"/>
          <w:sz w:val="24"/>
          <w:szCs w:val="24"/>
          <w:lang w:val="en-GB"/>
        </w:rPr>
        <w:t xml:space="preserve">marginalized </w:t>
      </w:r>
      <w:r w:rsidRPr="00010771">
        <w:rPr>
          <w:rFonts w:ascii="Tahoma" w:eastAsia="Times New Roman" w:hAnsi="Tahoma" w:cs="Tahoma"/>
          <w:sz w:val="24"/>
          <w:szCs w:val="24"/>
          <w:lang w:val="en-GB"/>
        </w:rPr>
        <w:t xml:space="preserve">beneficiaries under the period of review. </w:t>
      </w:r>
    </w:p>
    <w:p w14:paraId="1D4DA401" w14:textId="77777777" w:rsidR="00A766BB" w:rsidRPr="00010771" w:rsidRDefault="003C337F" w:rsidP="00BC52B2">
      <w:pPr>
        <w:tabs>
          <w:tab w:val="left" w:pos="1134"/>
        </w:tabs>
        <w:spacing w:before="120" w:after="0" w:line="240" w:lineRule="auto"/>
        <w:contextualSpacing/>
        <w:jc w:val="both"/>
        <w:rPr>
          <w:rFonts w:ascii="Tahoma" w:eastAsia="Times New Roman" w:hAnsi="Tahoma" w:cs="Tahoma"/>
          <w:sz w:val="24"/>
          <w:szCs w:val="24"/>
          <w:lang w:val="en-GB"/>
        </w:rPr>
      </w:pPr>
      <w:r w:rsidRPr="00010771">
        <w:rPr>
          <w:rFonts w:ascii="Tahoma" w:eastAsia="Times New Roman" w:hAnsi="Tahoma" w:cs="Tahoma"/>
          <w:sz w:val="24"/>
          <w:szCs w:val="24"/>
          <w:lang w:val="en-GB"/>
        </w:rPr>
        <w:t xml:space="preserve"> </w:t>
      </w:r>
    </w:p>
    <w:p w14:paraId="46998238" w14:textId="31F0CF16" w:rsidR="00984DA5" w:rsidRPr="00010771" w:rsidRDefault="00984DA5" w:rsidP="00BC52B2">
      <w:pPr>
        <w:tabs>
          <w:tab w:val="left" w:pos="1134"/>
        </w:tabs>
        <w:spacing w:before="120" w:after="0" w:line="240" w:lineRule="auto"/>
        <w:contextualSpacing/>
        <w:jc w:val="both"/>
        <w:rPr>
          <w:rFonts w:ascii="Tahoma" w:eastAsia="Times New Roman" w:hAnsi="Tahoma" w:cs="Tahoma"/>
          <w:sz w:val="24"/>
          <w:szCs w:val="24"/>
          <w:lang w:val="en-GB"/>
        </w:rPr>
      </w:pPr>
      <w:r w:rsidRPr="00010771">
        <w:rPr>
          <w:rFonts w:ascii="Tahoma" w:eastAsia="Times New Roman" w:hAnsi="Tahoma" w:cs="Tahoma"/>
          <w:sz w:val="24"/>
          <w:szCs w:val="24"/>
          <w:lang w:val="en-GB"/>
        </w:rPr>
        <w:t>With reference to the Marginalized programme, I will fail in my duties if I do not appreciate the support that other partners are rendering towards the</w:t>
      </w:r>
      <w:r w:rsidR="008E0D4C">
        <w:rPr>
          <w:rFonts w:ascii="Tahoma" w:eastAsia="Times New Roman" w:hAnsi="Tahoma" w:cs="Tahoma"/>
          <w:sz w:val="24"/>
          <w:szCs w:val="24"/>
          <w:lang w:val="en-GB"/>
        </w:rPr>
        <w:t>se</w:t>
      </w:r>
      <w:r w:rsidRPr="00010771">
        <w:rPr>
          <w:rFonts w:ascii="Tahoma" w:eastAsia="Times New Roman" w:hAnsi="Tahoma" w:cs="Tahoma"/>
          <w:sz w:val="24"/>
          <w:szCs w:val="24"/>
          <w:lang w:val="en-GB"/>
        </w:rPr>
        <w:t xml:space="preserve"> programmes of the Marginalized </w:t>
      </w:r>
      <w:r w:rsidR="008E0D4C">
        <w:rPr>
          <w:rFonts w:ascii="Tahoma" w:eastAsia="Times New Roman" w:hAnsi="Tahoma" w:cs="Tahoma"/>
          <w:sz w:val="24"/>
          <w:szCs w:val="24"/>
          <w:lang w:val="en-GB"/>
        </w:rPr>
        <w:t xml:space="preserve">community </w:t>
      </w:r>
      <w:r w:rsidRPr="00010771">
        <w:rPr>
          <w:rFonts w:ascii="Tahoma" w:eastAsia="Times New Roman" w:hAnsi="Tahoma" w:cs="Tahoma"/>
          <w:sz w:val="24"/>
          <w:szCs w:val="24"/>
          <w:lang w:val="en-GB"/>
        </w:rPr>
        <w:t>programme</w:t>
      </w:r>
      <w:r w:rsidR="00703428">
        <w:rPr>
          <w:rFonts w:ascii="Tahoma" w:eastAsia="Times New Roman" w:hAnsi="Tahoma" w:cs="Tahoma"/>
          <w:sz w:val="24"/>
          <w:szCs w:val="24"/>
          <w:lang w:val="en-GB"/>
        </w:rPr>
        <w:t xml:space="preserve">; such as </w:t>
      </w:r>
      <w:r w:rsidRPr="00010771">
        <w:rPr>
          <w:rFonts w:ascii="Tahoma" w:eastAsia="Times New Roman" w:hAnsi="Tahoma" w:cs="Tahoma"/>
          <w:b/>
          <w:sz w:val="24"/>
          <w:szCs w:val="24"/>
          <w:lang w:val="en-GB"/>
        </w:rPr>
        <w:t xml:space="preserve">Palms For Life </w:t>
      </w:r>
      <w:r w:rsidRPr="00010771">
        <w:rPr>
          <w:rFonts w:ascii="Tahoma" w:eastAsia="Times New Roman" w:hAnsi="Tahoma" w:cs="Tahoma"/>
          <w:sz w:val="24"/>
          <w:szCs w:val="24"/>
          <w:lang w:val="en-GB"/>
        </w:rPr>
        <w:t xml:space="preserve">a non-governmental organization, </w:t>
      </w:r>
      <w:r w:rsidR="00703428">
        <w:rPr>
          <w:rFonts w:ascii="Tahoma" w:eastAsia="Times New Roman" w:hAnsi="Tahoma" w:cs="Tahoma"/>
          <w:sz w:val="24"/>
          <w:szCs w:val="24"/>
          <w:lang w:val="en-GB"/>
        </w:rPr>
        <w:t xml:space="preserve">that </w:t>
      </w:r>
      <w:r w:rsidRPr="00010771">
        <w:rPr>
          <w:rFonts w:ascii="Tahoma" w:eastAsia="Times New Roman" w:hAnsi="Tahoma" w:cs="Tahoma"/>
          <w:sz w:val="24"/>
          <w:szCs w:val="24"/>
          <w:lang w:val="en-GB"/>
        </w:rPr>
        <w:t xml:space="preserve">is </w:t>
      </w:r>
      <w:r w:rsidR="00703428">
        <w:rPr>
          <w:rFonts w:ascii="Tahoma" w:eastAsia="Times New Roman" w:hAnsi="Tahoma" w:cs="Tahoma"/>
          <w:sz w:val="24"/>
          <w:szCs w:val="24"/>
          <w:lang w:val="en-GB"/>
        </w:rPr>
        <w:t xml:space="preserve">in the process of </w:t>
      </w:r>
      <w:r w:rsidRPr="00010771">
        <w:rPr>
          <w:rFonts w:ascii="Tahoma" w:eastAsia="Times New Roman" w:hAnsi="Tahoma" w:cs="Tahoma"/>
          <w:sz w:val="24"/>
          <w:szCs w:val="24"/>
          <w:lang w:val="en-GB"/>
        </w:rPr>
        <w:t xml:space="preserve">constructing modern Early Childhood </w:t>
      </w:r>
      <w:r w:rsidR="00703428" w:rsidRPr="00010771">
        <w:rPr>
          <w:rFonts w:ascii="Tahoma" w:eastAsia="Times New Roman" w:hAnsi="Tahoma" w:cs="Tahoma"/>
          <w:sz w:val="24"/>
          <w:szCs w:val="24"/>
          <w:lang w:val="en-GB"/>
        </w:rPr>
        <w:t>Centres</w:t>
      </w:r>
      <w:r w:rsidR="00703428">
        <w:rPr>
          <w:rFonts w:ascii="Tahoma" w:eastAsia="Times New Roman" w:hAnsi="Tahoma" w:cs="Tahoma"/>
          <w:sz w:val="24"/>
          <w:szCs w:val="24"/>
          <w:lang w:val="en-GB"/>
        </w:rPr>
        <w:t xml:space="preserve"> at Farm Uitkomst and Tsumkwe S</w:t>
      </w:r>
      <w:r w:rsidRPr="00010771">
        <w:rPr>
          <w:rFonts w:ascii="Tahoma" w:eastAsia="Times New Roman" w:hAnsi="Tahoma" w:cs="Tahoma"/>
          <w:sz w:val="24"/>
          <w:szCs w:val="24"/>
          <w:lang w:val="en-GB"/>
        </w:rPr>
        <w:t>ettlement</w:t>
      </w:r>
      <w:r w:rsidR="00703428">
        <w:rPr>
          <w:rFonts w:ascii="Tahoma" w:eastAsia="Times New Roman" w:hAnsi="Tahoma" w:cs="Tahoma"/>
          <w:sz w:val="24"/>
          <w:szCs w:val="24"/>
          <w:lang w:val="en-GB"/>
        </w:rPr>
        <w:t xml:space="preserve"> during this Financial </w:t>
      </w:r>
      <w:r w:rsidRPr="00010771">
        <w:rPr>
          <w:rFonts w:ascii="Tahoma" w:eastAsia="Times New Roman" w:hAnsi="Tahoma" w:cs="Tahoma"/>
          <w:sz w:val="24"/>
          <w:szCs w:val="24"/>
          <w:lang w:val="en-GB"/>
        </w:rPr>
        <w:t xml:space="preserve">year of 2021/2022. In addition </w:t>
      </w:r>
      <w:r w:rsidR="00703428">
        <w:rPr>
          <w:rFonts w:ascii="Tahoma" w:eastAsia="Times New Roman" w:hAnsi="Tahoma" w:cs="Tahoma"/>
          <w:sz w:val="24"/>
          <w:szCs w:val="24"/>
          <w:lang w:val="en-GB"/>
        </w:rPr>
        <w:t xml:space="preserve">this NGO has </w:t>
      </w:r>
      <w:r w:rsidR="00270DCE">
        <w:rPr>
          <w:rFonts w:ascii="Tahoma" w:eastAsia="Times New Roman" w:hAnsi="Tahoma" w:cs="Tahoma"/>
          <w:sz w:val="24"/>
          <w:szCs w:val="24"/>
          <w:lang w:val="en-GB"/>
        </w:rPr>
        <w:t>committed</w:t>
      </w:r>
      <w:r w:rsidR="00703428">
        <w:rPr>
          <w:rFonts w:ascii="Tahoma" w:eastAsia="Times New Roman" w:hAnsi="Tahoma" w:cs="Tahoma"/>
          <w:sz w:val="24"/>
          <w:szCs w:val="24"/>
          <w:lang w:val="en-GB"/>
        </w:rPr>
        <w:t xml:space="preserve"> to </w:t>
      </w:r>
      <w:r w:rsidRPr="00010771">
        <w:rPr>
          <w:rFonts w:ascii="Tahoma" w:eastAsia="Times New Roman" w:hAnsi="Tahoma" w:cs="Tahoma"/>
          <w:sz w:val="24"/>
          <w:szCs w:val="24"/>
          <w:lang w:val="en-GB"/>
        </w:rPr>
        <w:t>sponsor Two Hundred (200) Marginalized students in various fields of vocational training at COSDEC for the Financial Year 2021/2022.</w:t>
      </w:r>
    </w:p>
    <w:p w14:paraId="0A257F9B" w14:textId="77777777" w:rsidR="00A766BB" w:rsidRPr="00010771" w:rsidRDefault="003C337F" w:rsidP="00BC52B2">
      <w:pPr>
        <w:spacing w:line="240" w:lineRule="auto"/>
        <w:jc w:val="both"/>
        <w:rPr>
          <w:rFonts w:ascii="Tahoma" w:hAnsi="Tahoma" w:cs="Tahoma"/>
          <w:sz w:val="24"/>
          <w:szCs w:val="24"/>
        </w:rPr>
      </w:pPr>
      <w:r w:rsidRPr="00010771">
        <w:rPr>
          <w:rFonts w:ascii="Tahoma" w:eastAsia="Times New Roman" w:hAnsi="Tahoma" w:cs="Tahoma"/>
          <w:sz w:val="24"/>
          <w:szCs w:val="24"/>
          <w:lang w:val="en-GB"/>
        </w:rPr>
        <w:t xml:space="preserve"> </w:t>
      </w:r>
    </w:p>
    <w:p w14:paraId="5B9D07F1" w14:textId="77777777" w:rsidR="00853161" w:rsidRDefault="00853161" w:rsidP="00BC52B2">
      <w:pPr>
        <w:spacing w:after="0" w:line="240" w:lineRule="auto"/>
        <w:jc w:val="both"/>
        <w:rPr>
          <w:rFonts w:ascii="Tahoma" w:hAnsi="Tahoma" w:cs="Tahoma"/>
          <w:sz w:val="24"/>
          <w:szCs w:val="24"/>
          <w:lang w:val="en-US"/>
        </w:rPr>
      </w:pPr>
      <w:r w:rsidRPr="00010771">
        <w:rPr>
          <w:rFonts w:ascii="Tahoma" w:hAnsi="Tahoma" w:cs="Tahoma"/>
          <w:sz w:val="24"/>
          <w:szCs w:val="24"/>
          <w:lang w:val="en-US"/>
        </w:rPr>
        <w:t>Hon. Councillors, Ladies and Gentlemen</w:t>
      </w:r>
    </w:p>
    <w:p w14:paraId="7E4547BE" w14:textId="77777777" w:rsidR="00270DCE" w:rsidRPr="00010771" w:rsidRDefault="00270DCE" w:rsidP="00BC52B2">
      <w:pPr>
        <w:spacing w:after="0" w:line="240" w:lineRule="auto"/>
        <w:jc w:val="both"/>
        <w:rPr>
          <w:rFonts w:ascii="Tahoma" w:hAnsi="Tahoma" w:cs="Tahoma"/>
          <w:sz w:val="24"/>
          <w:szCs w:val="24"/>
          <w:lang w:val="en-US"/>
        </w:rPr>
      </w:pPr>
    </w:p>
    <w:p w14:paraId="32468FF4" w14:textId="77777777" w:rsidR="00853161" w:rsidRPr="00010771" w:rsidRDefault="00853161" w:rsidP="00BC52B2">
      <w:pPr>
        <w:spacing w:after="0" w:line="240" w:lineRule="auto"/>
        <w:jc w:val="both"/>
        <w:rPr>
          <w:rFonts w:ascii="Tahoma" w:hAnsi="Tahoma" w:cs="Tahoma"/>
          <w:sz w:val="24"/>
          <w:szCs w:val="24"/>
          <w:lang w:val="en-US"/>
        </w:rPr>
      </w:pPr>
      <w:r w:rsidRPr="00010771">
        <w:rPr>
          <w:rFonts w:ascii="Tahoma" w:hAnsi="Tahoma" w:cs="Tahoma"/>
          <w:sz w:val="24"/>
          <w:szCs w:val="24"/>
          <w:lang w:val="en-US"/>
        </w:rPr>
        <w:t xml:space="preserve">Allow me to report on one of the crucial divisions in our region, namely the </w:t>
      </w:r>
    </w:p>
    <w:p w14:paraId="3216A7EF" w14:textId="77777777" w:rsidR="008B101C" w:rsidRDefault="00853161" w:rsidP="003909AD">
      <w:pPr>
        <w:spacing w:after="0" w:line="240" w:lineRule="auto"/>
        <w:jc w:val="both"/>
        <w:rPr>
          <w:rFonts w:ascii="Tahoma" w:hAnsi="Tahoma" w:cs="Tahoma"/>
          <w:sz w:val="24"/>
          <w:szCs w:val="24"/>
          <w:lang w:val="en-US"/>
        </w:rPr>
      </w:pPr>
      <w:r w:rsidRPr="00010771">
        <w:rPr>
          <w:rFonts w:ascii="Tahoma" w:hAnsi="Tahoma" w:cs="Tahoma"/>
          <w:b/>
          <w:sz w:val="24"/>
          <w:szCs w:val="24"/>
          <w:lang w:val="en-US"/>
        </w:rPr>
        <w:t xml:space="preserve">Works Maintenance and Technical Services Division, </w:t>
      </w:r>
      <w:r w:rsidR="00703428">
        <w:rPr>
          <w:rFonts w:ascii="Tahoma" w:hAnsi="Tahoma" w:cs="Tahoma"/>
          <w:sz w:val="24"/>
          <w:szCs w:val="24"/>
          <w:lang w:val="en-US"/>
        </w:rPr>
        <w:t>that is responsible to ensure that infrastructure and facilities of Government are maint</w:t>
      </w:r>
      <w:r w:rsidR="003909AD">
        <w:rPr>
          <w:rFonts w:ascii="Tahoma" w:hAnsi="Tahoma" w:cs="Tahoma"/>
          <w:sz w:val="24"/>
          <w:szCs w:val="24"/>
          <w:lang w:val="en-US"/>
        </w:rPr>
        <w:t>ained in good working condition.</w:t>
      </w:r>
      <w:r w:rsidR="00703428">
        <w:rPr>
          <w:rFonts w:ascii="Tahoma" w:hAnsi="Tahoma" w:cs="Tahoma"/>
          <w:sz w:val="24"/>
          <w:szCs w:val="24"/>
          <w:lang w:val="en-US"/>
        </w:rPr>
        <w:t xml:space="preserve"> Works remains a critical division in terms of providing bill of quantities as well as supervision of Government infrastructure projects</w:t>
      </w:r>
      <w:r w:rsidR="003909AD">
        <w:rPr>
          <w:rFonts w:ascii="Tahoma" w:hAnsi="Tahoma" w:cs="Tahoma"/>
          <w:sz w:val="24"/>
          <w:szCs w:val="24"/>
          <w:lang w:val="en-US"/>
        </w:rPr>
        <w:t xml:space="preserve"> in </w:t>
      </w:r>
      <w:r w:rsidR="00703428">
        <w:rPr>
          <w:rFonts w:ascii="Tahoma" w:hAnsi="Tahoma" w:cs="Tahoma"/>
          <w:sz w:val="24"/>
          <w:szCs w:val="24"/>
          <w:lang w:val="en-US"/>
        </w:rPr>
        <w:t xml:space="preserve">the region. </w:t>
      </w:r>
    </w:p>
    <w:p w14:paraId="5A60B539" w14:textId="77777777" w:rsidR="008B101C" w:rsidRDefault="008B101C" w:rsidP="003909AD">
      <w:pPr>
        <w:spacing w:after="0" w:line="240" w:lineRule="auto"/>
        <w:jc w:val="both"/>
        <w:rPr>
          <w:rFonts w:ascii="Tahoma" w:hAnsi="Tahoma" w:cs="Tahoma"/>
          <w:sz w:val="24"/>
          <w:szCs w:val="24"/>
          <w:lang w:val="en-US"/>
        </w:rPr>
      </w:pPr>
    </w:p>
    <w:p w14:paraId="1BAAF18E" w14:textId="2A355092" w:rsidR="00A766BB" w:rsidRPr="003909AD" w:rsidRDefault="00977430" w:rsidP="003909AD">
      <w:pPr>
        <w:spacing w:after="0" w:line="240" w:lineRule="auto"/>
        <w:jc w:val="both"/>
        <w:rPr>
          <w:rFonts w:ascii="Tahoma" w:eastAsia="Times New Roman" w:hAnsi="Tahoma" w:cs="Tahoma"/>
          <w:b/>
          <w:sz w:val="24"/>
          <w:szCs w:val="24"/>
          <w:lang w:val="en-US"/>
        </w:rPr>
      </w:pPr>
      <w:r w:rsidRPr="00010771">
        <w:rPr>
          <w:rFonts w:ascii="Tahoma" w:eastAsia="Times New Roman" w:hAnsi="Tahoma" w:cs="Tahoma"/>
          <w:sz w:val="24"/>
          <w:szCs w:val="24"/>
          <w:lang w:val="en-GB"/>
        </w:rPr>
        <w:t>I would like to mention here that the a lo</w:t>
      </w:r>
      <w:r w:rsidR="003909AD">
        <w:rPr>
          <w:rFonts w:ascii="Tahoma" w:eastAsia="Times New Roman" w:hAnsi="Tahoma" w:cs="Tahoma"/>
          <w:sz w:val="24"/>
          <w:szCs w:val="24"/>
          <w:lang w:val="en-GB"/>
        </w:rPr>
        <w:t xml:space="preserve">t still needs to be done in-line </w:t>
      </w:r>
      <w:r w:rsidRPr="00010771">
        <w:rPr>
          <w:rFonts w:ascii="Tahoma" w:eastAsia="Times New Roman" w:hAnsi="Tahoma" w:cs="Tahoma"/>
          <w:sz w:val="24"/>
          <w:szCs w:val="24"/>
          <w:lang w:val="en-GB"/>
        </w:rPr>
        <w:t>civil, electrical an</w:t>
      </w:r>
      <w:r w:rsidR="003909AD">
        <w:rPr>
          <w:rFonts w:ascii="Tahoma" w:eastAsia="Times New Roman" w:hAnsi="Tahoma" w:cs="Tahoma"/>
          <w:sz w:val="24"/>
          <w:szCs w:val="24"/>
          <w:lang w:val="en-GB"/>
        </w:rPr>
        <w:t>d mechanical works especially at</w:t>
      </w:r>
      <w:r w:rsidRPr="00010771">
        <w:rPr>
          <w:rFonts w:ascii="Tahoma" w:eastAsia="Times New Roman" w:hAnsi="Tahoma" w:cs="Tahoma"/>
          <w:sz w:val="24"/>
          <w:szCs w:val="24"/>
          <w:lang w:val="en-GB"/>
        </w:rPr>
        <w:t xml:space="preserve"> Government faci</w:t>
      </w:r>
      <w:r w:rsidR="003909AD">
        <w:rPr>
          <w:rFonts w:ascii="Tahoma" w:eastAsia="Times New Roman" w:hAnsi="Tahoma" w:cs="Tahoma"/>
          <w:sz w:val="24"/>
          <w:szCs w:val="24"/>
          <w:lang w:val="en-GB"/>
        </w:rPr>
        <w:t>lities such as mortuaries, medic</w:t>
      </w:r>
      <w:r w:rsidRPr="00010771">
        <w:rPr>
          <w:rFonts w:ascii="Tahoma" w:eastAsia="Times New Roman" w:hAnsi="Tahoma" w:cs="Tahoma"/>
          <w:sz w:val="24"/>
          <w:szCs w:val="24"/>
          <w:lang w:val="en-GB"/>
        </w:rPr>
        <w:t xml:space="preserve">al facilities and schools. </w:t>
      </w:r>
      <w:r w:rsidR="003909AD">
        <w:rPr>
          <w:rFonts w:ascii="Tahoma" w:eastAsia="Times New Roman" w:hAnsi="Tahoma" w:cs="Tahoma"/>
          <w:sz w:val="24"/>
          <w:szCs w:val="24"/>
          <w:lang w:val="en-GB"/>
        </w:rPr>
        <w:t>I appeal to a</w:t>
      </w:r>
      <w:r w:rsidRPr="00010771">
        <w:rPr>
          <w:rFonts w:ascii="Tahoma" w:eastAsia="Times New Roman" w:hAnsi="Tahoma" w:cs="Tahoma"/>
          <w:sz w:val="24"/>
          <w:szCs w:val="24"/>
          <w:lang w:val="en-GB"/>
        </w:rPr>
        <w:t xml:space="preserve">ll OMAs to ensure that they </w:t>
      </w:r>
      <w:r w:rsidR="003909AD">
        <w:rPr>
          <w:rFonts w:ascii="Tahoma" w:eastAsia="Times New Roman" w:hAnsi="Tahoma" w:cs="Tahoma"/>
          <w:sz w:val="24"/>
          <w:szCs w:val="24"/>
          <w:lang w:val="en-GB"/>
        </w:rPr>
        <w:t xml:space="preserve">provide adequate budgets to Works regional offices to ensure efficiency and </w:t>
      </w:r>
      <w:r w:rsidR="003909AD">
        <w:rPr>
          <w:rFonts w:ascii="Tahoma" w:eastAsia="Times New Roman" w:hAnsi="Tahoma" w:cs="Tahoma"/>
          <w:sz w:val="24"/>
          <w:szCs w:val="24"/>
          <w:lang w:val="en-GB"/>
        </w:rPr>
        <w:lastRenderedPageBreak/>
        <w:t xml:space="preserve">effectiveness.  </w:t>
      </w:r>
      <w:r w:rsidR="009538B8" w:rsidRPr="00010771">
        <w:rPr>
          <w:rFonts w:ascii="Tahoma" w:eastAsia="Times New Roman" w:hAnsi="Tahoma" w:cs="Tahoma"/>
          <w:sz w:val="24"/>
          <w:szCs w:val="24"/>
          <w:lang w:val="en-GB"/>
        </w:rPr>
        <w:t xml:space="preserve">It </w:t>
      </w:r>
      <w:r w:rsidR="003909AD">
        <w:rPr>
          <w:rFonts w:ascii="Tahoma" w:eastAsia="Times New Roman" w:hAnsi="Tahoma" w:cs="Tahoma"/>
          <w:sz w:val="24"/>
          <w:szCs w:val="24"/>
          <w:lang w:val="en-GB"/>
        </w:rPr>
        <w:t xml:space="preserve">is however </w:t>
      </w:r>
      <w:r w:rsidR="009538B8" w:rsidRPr="00010771">
        <w:rPr>
          <w:rFonts w:ascii="Tahoma" w:eastAsia="Times New Roman" w:hAnsi="Tahoma" w:cs="Tahoma"/>
          <w:sz w:val="24"/>
          <w:szCs w:val="24"/>
          <w:lang w:val="en-GB"/>
        </w:rPr>
        <w:t xml:space="preserve">disheartening to note the  deplorable conditions of </w:t>
      </w:r>
      <w:r w:rsidR="003909AD">
        <w:rPr>
          <w:rFonts w:ascii="Tahoma" w:eastAsia="Times New Roman" w:hAnsi="Tahoma" w:cs="Tahoma"/>
          <w:sz w:val="24"/>
          <w:szCs w:val="24"/>
          <w:lang w:val="en-GB"/>
        </w:rPr>
        <w:t xml:space="preserve">Government </w:t>
      </w:r>
      <w:r w:rsidR="009538B8" w:rsidRPr="00010771">
        <w:rPr>
          <w:rFonts w:ascii="Tahoma" w:eastAsia="Times New Roman" w:hAnsi="Tahoma" w:cs="Tahoma"/>
          <w:sz w:val="24"/>
          <w:szCs w:val="24"/>
          <w:lang w:val="en-GB"/>
        </w:rPr>
        <w:t>houses</w:t>
      </w:r>
      <w:r w:rsidR="003909AD">
        <w:rPr>
          <w:rFonts w:ascii="Tahoma" w:eastAsia="Times New Roman" w:hAnsi="Tahoma" w:cs="Tahoma"/>
          <w:sz w:val="24"/>
          <w:szCs w:val="24"/>
          <w:lang w:val="en-GB"/>
        </w:rPr>
        <w:t xml:space="preserve"> in the region</w:t>
      </w:r>
      <w:r w:rsidR="009538B8" w:rsidRPr="00010771">
        <w:rPr>
          <w:rFonts w:ascii="Tahoma" w:eastAsia="Times New Roman" w:hAnsi="Tahoma" w:cs="Tahoma"/>
          <w:sz w:val="24"/>
          <w:szCs w:val="24"/>
          <w:lang w:val="en-GB"/>
        </w:rPr>
        <w:t xml:space="preserve"> and therefore I want to urge all those occupying Government houses to look after them with care as these houses offer shelter to you.   </w:t>
      </w:r>
    </w:p>
    <w:p w14:paraId="4162963B" w14:textId="77777777" w:rsidR="009524BF" w:rsidRPr="00010771" w:rsidRDefault="009538B8" w:rsidP="00BC52B2">
      <w:pPr>
        <w:overflowPunct w:val="0"/>
        <w:autoSpaceDE w:val="0"/>
        <w:autoSpaceDN w:val="0"/>
        <w:adjustRightInd w:val="0"/>
        <w:spacing w:after="0" w:line="240" w:lineRule="auto"/>
        <w:jc w:val="both"/>
        <w:rPr>
          <w:rFonts w:ascii="Tahoma" w:eastAsia="Times New Roman" w:hAnsi="Tahoma" w:cs="Tahoma"/>
          <w:sz w:val="24"/>
          <w:szCs w:val="24"/>
          <w:lang w:val="en-GB"/>
        </w:rPr>
      </w:pPr>
      <w:r w:rsidRPr="00010771">
        <w:rPr>
          <w:rFonts w:ascii="Tahoma" w:eastAsia="Times New Roman" w:hAnsi="Tahoma" w:cs="Tahoma"/>
          <w:b/>
          <w:sz w:val="24"/>
          <w:szCs w:val="24"/>
          <w:lang w:val="en-GB"/>
        </w:rPr>
        <w:t xml:space="preserve">       </w:t>
      </w:r>
    </w:p>
    <w:p w14:paraId="7E2A248E" w14:textId="3CE1714D" w:rsidR="009524BF" w:rsidRPr="003909AD" w:rsidRDefault="005E3510" w:rsidP="00584310">
      <w:pPr>
        <w:tabs>
          <w:tab w:val="left" w:pos="1276"/>
        </w:tabs>
        <w:spacing w:line="360" w:lineRule="auto"/>
        <w:jc w:val="both"/>
        <w:rPr>
          <w:rFonts w:ascii="Tahoma" w:hAnsi="Tahoma" w:cs="Tahoma"/>
          <w:b/>
          <w:sz w:val="24"/>
          <w:szCs w:val="24"/>
          <w:u w:val="single"/>
        </w:rPr>
      </w:pPr>
      <w:r>
        <w:rPr>
          <w:rFonts w:ascii="Tahoma" w:hAnsi="Tahoma" w:cs="Tahoma"/>
          <w:b/>
          <w:sz w:val="24"/>
          <w:szCs w:val="24"/>
          <w:u w:val="single"/>
          <w:lang w:val="en-GB"/>
        </w:rPr>
        <w:t>Directorate of Education, Arts a</w:t>
      </w:r>
      <w:r w:rsidRPr="003909AD">
        <w:rPr>
          <w:rFonts w:ascii="Tahoma" w:hAnsi="Tahoma" w:cs="Tahoma"/>
          <w:b/>
          <w:sz w:val="24"/>
          <w:szCs w:val="24"/>
          <w:u w:val="single"/>
          <w:lang w:val="en-GB"/>
        </w:rPr>
        <w:t>nd Culture</w:t>
      </w:r>
    </w:p>
    <w:p w14:paraId="31C95499" w14:textId="77777777" w:rsidR="009524BF" w:rsidRPr="00DC4406" w:rsidRDefault="009538B8" w:rsidP="00BC52B2">
      <w:pPr>
        <w:tabs>
          <w:tab w:val="left" w:pos="284"/>
          <w:tab w:val="left" w:pos="5169"/>
        </w:tabs>
        <w:spacing w:after="0" w:line="240" w:lineRule="auto"/>
        <w:jc w:val="both"/>
        <w:rPr>
          <w:rFonts w:ascii="Tahoma" w:hAnsi="Tahoma" w:cs="Tahoma"/>
          <w:sz w:val="24"/>
          <w:szCs w:val="24"/>
        </w:rPr>
      </w:pPr>
      <w:r w:rsidRPr="00DC4406">
        <w:rPr>
          <w:rFonts w:ascii="Tahoma" w:hAnsi="Tahoma" w:cs="Tahoma"/>
          <w:sz w:val="24"/>
          <w:szCs w:val="24"/>
        </w:rPr>
        <w:t>Hon. Councillors, Ladies and gentlemen,</w:t>
      </w:r>
    </w:p>
    <w:p w14:paraId="2902EAD8" w14:textId="6AFC2096" w:rsidR="009524BF" w:rsidRPr="00DC4406" w:rsidRDefault="009538B8" w:rsidP="00BD43EC">
      <w:pPr>
        <w:tabs>
          <w:tab w:val="left" w:pos="284"/>
          <w:tab w:val="left" w:pos="5169"/>
        </w:tabs>
        <w:spacing w:after="0" w:line="240" w:lineRule="auto"/>
        <w:jc w:val="both"/>
        <w:rPr>
          <w:rFonts w:ascii="Tahoma" w:hAnsi="Tahoma" w:cs="Tahoma"/>
          <w:sz w:val="24"/>
          <w:szCs w:val="24"/>
        </w:rPr>
      </w:pPr>
      <w:r w:rsidRPr="00DC4406">
        <w:rPr>
          <w:rFonts w:ascii="Tahoma" w:hAnsi="Tahoma" w:cs="Tahoma"/>
          <w:sz w:val="24"/>
          <w:szCs w:val="24"/>
        </w:rPr>
        <w:t xml:space="preserve">Education remains the greatest pillars of any society and needless to say, the great future of any nation is based on </w:t>
      </w:r>
      <w:r w:rsidR="00BD43EC" w:rsidRPr="00DC4406">
        <w:rPr>
          <w:rFonts w:ascii="Tahoma" w:hAnsi="Tahoma" w:cs="Tahoma"/>
          <w:sz w:val="24"/>
          <w:szCs w:val="24"/>
        </w:rPr>
        <w:t>a foundation of good education.</w:t>
      </w:r>
    </w:p>
    <w:p w14:paraId="657B1AFE" w14:textId="77777777" w:rsidR="00BD43EC" w:rsidRPr="00DC4406" w:rsidRDefault="00BD43EC" w:rsidP="00BD43EC">
      <w:pPr>
        <w:tabs>
          <w:tab w:val="left" w:pos="284"/>
          <w:tab w:val="left" w:pos="5169"/>
        </w:tabs>
        <w:spacing w:after="0" w:line="240" w:lineRule="auto"/>
        <w:jc w:val="both"/>
        <w:rPr>
          <w:rFonts w:ascii="Tahoma" w:hAnsi="Tahoma" w:cs="Tahoma"/>
          <w:sz w:val="24"/>
          <w:szCs w:val="24"/>
        </w:rPr>
      </w:pPr>
    </w:p>
    <w:p w14:paraId="1ACC71F8" w14:textId="77777777" w:rsidR="00DC4406" w:rsidRDefault="00BD43EC" w:rsidP="00BD43EC">
      <w:pPr>
        <w:tabs>
          <w:tab w:val="left" w:pos="567"/>
        </w:tabs>
        <w:spacing w:line="240" w:lineRule="auto"/>
        <w:jc w:val="both"/>
        <w:rPr>
          <w:rFonts w:ascii="Tahoma" w:hAnsi="Tahoma" w:cs="Tahoma"/>
          <w:sz w:val="24"/>
          <w:szCs w:val="24"/>
        </w:rPr>
      </w:pPr>
      <w:r w:rsidRPr="00DC4406">
        <w:rPr>
          <w:rFonts w:ascii="Tahoma" w:hAnsi="Tahoma" w:cs="Tahoma"/>
          <w:sz w:val="24"/>
          <w:szCs w:val="24"/>
        </w:rPr>
        <w:t>I</w:t>
      </w:r>
      <w:r w:rsidR="00E855B7" w:rsidRPr="00DC4406">
        <w:rPr>
          <w:rFonts w:ascii="Tahoma" w:hAnsi="Tahoma" w:cs="Tahoma"/>
          <w:sz w:val="24"/>
          <w:szCs w:val="24"/>
        </w:rPr>
        <w:t xml:space="preserve">n terms of enhancing equity education, </w:t>
      </w:r>
      <w:r w:rsidR="009524BF" w:rsidRPr="00DC4406">
        <w:rPr>
          <w:rFonts w:ascii="Tahoma" w:hAnsi="Tahoma" w:cs="Tahoma"/>
          <w:sz w:val="24"/>
          <w:szCs w:val="24"/>
        </w:rPr>
        <w:t xml:space="preserve">Otjozondjupa Directorate Education, Arts and Culture </w:t>
      </w:r>
      <w:r w:rsidR="00E855B7" w:rsidRPr="00DC4406">
        <w:rPr>
          <w:rFonts w:ascii="Tahoma" w:hAnsi="Tahoma" w:cs="Tahoma"/>
          <w:sz w:val="24"/>
          <w:szCs w:val="24"/>
        </w:rPr>
        <w:t>managed to establish T</w:t>
      </w:r>
      <w:r w:rsidR="009524BF" w:rsidRPr="00DC4406">
        <w:rPr>
          <w:rFonts w:ascii="Tahoma" w:hAnsi="Tahoma" w:cs="Tahoma"/>
          <w:sz w:val="24"/>
          <w:szCs w:val="24"/>
        </w:rPr>
        <w:t xml:space="preserve">wo (2) new public schools </w:t>
      </w:r>
      <w:r w:rsidR="00E855B7" w:rsidRPr="00DC4406">
        <w:rPr>
          <w:rFonts w:ascii="Tahoma" w:hAnsi="Tahoma" w:cs="Tahoma"/>
          <w:sz w:val="24"/>
          <w:szCs w:val="24"/>
        </w:rPr>
        <w:t>namely O</w:t>
      </w:r>
      <w:r w:rsidR="009524BF" w:rsidRPr="00DC4406">
        <w:rPr>
          <w:rFonts w:ascii="Tahoma" w:hAnsi="Tahoma" w:cs="Tahoma"/>
          <w:sz w:val="24"/>
          <w:szCs w:val="24"/>
        </w:rPr>
        <w:t>mbili Primary School in Otj</w:t>
      </w:r>
      <w:r w:rsidR="00E855B7" w:rsidRPr="00DC4406">
        <w:rPr>
          <w:rFonts w:ascii="Tahoma" w:hAnsi="Tahoma" w:cs="Tahoma"/>
          <w:sz w:val="24"/>
          <w:szCs w:val="24"/>
        </w:rPr>
        <w:t>iwarongo Constituency and Neu Som</w:t>
      </w:r>
      <w:r w:rsidR="009524BF" w:rsidRPr="00DC4406">
        <w:rPr>
          <w:rFonts w:ascii="Tahoma" w:hAnsi="Tahoma" w:cs="Tahoma"/>
          <w:sz w:val="24"/>
          <w:szCs w:val="24"/>
        </w:rPr>
        <w:t>merau</w:t>
      </w:r>
      <w:r w:rsidR="00E855B7" w:rsidRPr="00DC4406">
        <w:rPr>
          <w:rFonts w:ascii="Tahoma" w:hAnsi="Tahoma" w:cs="Tahoma"/>
          <w:sz w:val="24"/>
          <w:szCs w:val="24"/>
        </w:rPr>
        <w:t xml:space="preserve"> Primary  in Otavi constituency. Additionally, T</w:t>
      </w:r>
      <w:r w:rsidR="009524BF" w:rsidRPr="00DC4406">
        <w:rPr>
          <w:rFonts w:ascii="Tahoma" w:hAnsi="Tahoma" w:cs="Tahoma"/>
          <w:sz w:val="24"/>
          <w:szCs w:val="24"/>
        </w:rPr>
        <w:t xml:space="preserve">hree (3) new private schools </w:t>
      </w:r>
      <w:r w:rsidR="00E855B7" w:rsidRPr="00DC4406">
        <w:rPr>
          <w:rFonts w:ascii="Tahoma" w:hAnsi="Tahoma" w:cs="Tahoma"/>
          <w:sz w:val="24"/>
          <w:szCs w:val="24"/>
        </w:rPr>
        <w:t>were established and opened doors in January 2</w:t>
      </w:r>
      <w:r w:rsidR="00E51E14" w:rsidRPr="00DC4406">
        <w:rPr>
          <w:rFonts w:ascii="Tahoma" w:hAnsi="Tahoma" w:cs="Tahoma"/>
          <w:sz w:val="24"/>
          <w:szCs w:val="24"/>
        </w:rPr>
        <w:t>020</w:t>
      </w:r>
      <w:r w:rsidR="003909AD" w:rsidRPr="00DC4406">
        <w:rPr>
          <w:rFonts w:ascii="Tahoma" w:hAnsi="Tahoma" w:cs="Tahoma"/>
          <w:sz w:val="24"/>
          <w:szCs w:val="24"/>
        </w:rPr>
        <w:t xml:space="preserve"> </w:t>
      </w:r>
      <w:r w:rsidR="00E51E14" w:rsidRPr="00DC4406">
        <w:rPr>
          <w:rFonts w:ascii="Tahoma" w:hAnsi="Tahoma" w:cs="Tahoma"/>
          <w:sz w:val="24"/>
          <w:szCs w:val="24"/>
        </w:rPr>
        <w:t xml:space="preserve">namely; Catalyst Education </w:t>
      </w:r>
      <w:r w:rsidR="00E855B7" w:rsidRPr="00DC4406">
        <w:rPr>
          <w:rFonts w:ascii="Tahoma" w:hAnsi="Tahoma" w:cs="Tahoma"/>
          <w:sz w:val="24"/>
          <w:szCs w:val="24"/>
        </w:rPr>
        <w:t>and Eagle Christian Academic in Okahandja Constituency</w:t>
      </w:r>
      <w:r w:rsidR="009524BF" w:rsidRPr="00DC4406">
        <w:rPr>
          <w:rFonts w:ascii="Tahoma" w:hAnsi="Tahoma" w:cs="Tahoma"/>
          <w:sz w:val="24"/>
          <w:szCs w:val="24"/>
        </w:rPr>
        <w:t xml:space="preserve"> </w:t>
      </w:r>
      <w:r w:rsidR="00E855B7" w:rsidRPr="00DC4406">
        <w:rPr>
          <w:rFonts w:ascii="Tahoma" w:hAnsi="Tahoma" w:cs="Tahoma"/>
          <w:sz w:val="24"/>
          <w:szCs w:val="24"/>
        </w:rPr>
        <w:t>as well as Educ-</w:t>
      </w:r>
      <w:r w:rsidR="009524BF" w:rsidRPr="00DC4406">
        <w:rPr>
          <w:rFonts w:ascii="Tahoma" w:hAnsi="Tahoma" w:cs="Tahoma"/>
          <w:sz w:val="24"/>
          <w:szCs w:val="24"/>
        </w:rPr>
        <w:t xml:space="preserve">Agri Private </w:t>
      </w:r>
      <w:r w:rsidR="00E855B7" w:rsidRPr="00DC4406">
        <w:rPr>
          <w:rFonts w:ascii="Tahoma" w:hAnsi="Tahoma" w:cs="Tahoma"/>
          <w:sz w:val="24"/>
          <w:szCs w:val="24"/>
        </w:rPr>
        <w:t>School in Otjiwarongo Constituency.</w:t>
      </w:r>
    </w:p>
    <w:p w14:paraId="2DDCF63F" w14:textId="77777777" w:rsidR="00DC4406" w:rsidRDefault="00E855B7" w:rsidP="00BD43EC">
      <w:pPr>
        <w:tabs>
          <w:tab w:val="left" w:pos="567"/>
        </w:tabs>
        <w:spacing w:line="240" w:lineRule="auto"/>
        <w:jc w:val="both"/>
        <w:rPr>
          <w:rFonts w:ascii="Tahoma" w:hAnsi="Tahoma" w:cs="Tahoma"/>
          <w:b/>
          <w:sz w:val="24"/>
          <w:szCs w:val="24"/>
        </w:rPr>
      </w:pPr>
      <w:r w:rsidRPr="00DC4406">
        <w:rPr>
          <w:rFonts w:ascii="Tahoma" w:hAnsi="Tahoma" w:cs="Tahoma"/>
          <w:sz w:val="24"/>
          <w:szCs w:val="24"/>
        </w:rPr>
        <w:t xml:space="preserve">The capacity of learners that were enrolled in the 83 schools of the region total </w:t>
      </w:r>
      <w:r w:rsidR="009524BF" w:rsidRPr="00DC4406">
        <w:rPr>
          <w:rFonts w:ascii="Tahoma" w:hAnsi="Tahoma" w:cs="Tahoma"/>
          <w:sz w:val="24"/>
          <w:szCs w:val="24"/>
        </w:rPr>
        <w:t>48 152</w:t>
      </w:r>
      <w:r w:rsidR="00253DC1" w:rsidRPr="00DC4406">
        <w:rPr>
          <w:rFonts w:ascii="Tahoma" w:hAnsi="Tahoma" w:cs="Tahoma"/>
          <w:sz w:val="24"/>
          <w:szCs w:val="24"/>
        </w:rPr>
        <w:t xml:space="preserve"> </w:t>
      </w:r>
      <w:r w:rsidR="009524BF" w:rsidRPr="00DC4406">
        <w:rPr>
          <w:rFonts w:ascii="Tahoma" w:hAnsi="Tahoma" w:cs="Tahoma"/>
          <w:sz w:val="24"/>
          <w:szCs w:val="24"/>
        </w:rPr>
        <w:t xml:space="preserve">during the period under review. This number is expected to increase </w:t>
      </w:r>
      <w:r w:rsidR="00253DC1" w:rsidRPr="00DC4406">
        <w:rPr>
          <w:rFonts w:ascii="Tahoma" w:hAnsi="Tahoma" w:cs="Tahoma"/>
          <w:sz w:val="24"/>
          <w:szCs w:val="24"/>
        </w:rPr>
        <w:t xml:space="preserve">to an estimated 50 560 learners </w:t>
      </w:r>
      <w:r w:rsidR="003909AD" w:rsidRPr="00DC4406">
        <w:rPr>
          <w:rFonts w:ascii="Tahoma" w:hAnsi="Tahoma" w:cs="Tahoma"/>
          <w:sz w:val="24"/>
          <w:szCs w:val="24"/>
        </w:rPr>
        <w:t xml:space="preserve">for the next enrolment </w:t>
      </w:r>
      <w:r w:rsidR="00253DC1" w:rsidRPr="00010771">
        <w:rPr>
          <w:rFonts w:ascii="Tahoma" w:hAnsi="Tahoma" w:cs="Tahoma"/>
          <w:sz w:val="24"/>
          <w:szCs w:val="24"/>
        </w:rPr>
        <w:t>considering</w:t>
      </w:r>
      <w:r w:rsidR="009524BF" w:rsidRPr="00010771">
        <w:rPr>
          <w:rFonts w:ascii="Tahoma" w:hAnsi="Tahoma" w:cs="Tahoma"/>
          <w:sz w:val="24"/>
          <w:szCs w:val="24"/>
        </w:rPr>
        <w:t xml:space="preserve"> that the number of schools </w:t>
      </w:r>
      <w:r w:rsidR="00253DC1" w:rsidRPr="00010771">
        <w:rPr>
          <w:rFonts w:ascii="Tahoma" w:hAnsi="Tahoma" w:cs="Tahoma"/>
          <w:sz w:val="24"/>
          <w:szCs w:val="24"/>
        </w:rPr>
        <w:t xml:space="preserve">in region </w:t>
      </w:r>
      <w:r w:rsidR="003909AD">
        <w:rPr>
          <w:rFonts w:ascii="Tahoma" w:hAnsi="Tahoma" w:cs="Tahoma"/>
          <w:sz w:val="24"/>
          <w:szCs w:val="24"/>
        </w:rPr>
        <w:t>have now increased</w:t>
      </w:r>
      <w:r w:rsidR="009524BF" w:rsidRPr="00010771">
        <w:rPr>
          <w:rFonts w:ascii="Tahoma" w:hAnsi="Tahoma" w:cs="Tahoma"/>
          <w:sz w:val="24"/>
          <w:szCs w:val="24"/>
        </w:rPr>
        <w:t xml:space="preserve"> to </w:t>
      </w:r>
      <w:r w:rsidR="009524BF" w:rsidRPr="003909AD">
        <w:rPr>
          <w:rFonts w:ascii="Tahoma" w:hAnsi="Tahoma" w:cs="Tahoma"/>
          <w:b/>
          <w:sz w:val="24"/>
          <w:szCs w:val="24"/>
        </w:rPr>
        <w:t>87</w:t>
      </w:r>
      <w:r w:rsidR="003909AD">
        <w:rPr>
          <w:rFonts w:ascii="Tahoma" w:hAnsi="Tahoma" w:cs="Tahoma"/>
          <w:b/>
          <w:sz w:val="24"/>
          <w:szCs w:val="24"/>
        </w:rPr>
        <w:t xml:space="preserve">. </w:t>
      </w:r>
    </w:p>
    <w:p w14:paraId="58F595B5" w14:textId="6EE2DE8B" w:rsidR="002A2C12" w:rsidRDefault="00253DC1" w:rsidP="00DC4406">
      <w:pPr>
        <w:tabs>
          <w:tab w:val="left" w:pos="567"/>
        </w:tabs>
        <w:spacing w:line="240" w:lineRule="auto"/>
        <w:jc w:val="both"/>
        <w:rPr>
          <w:rFonts w:ascii="Tahoma" w:hAnsi="Tahoma" w:cs="Tahoma"/>
          <w:sz w:val="24"/>
          <w:szCs w:val="24"/>
        </w:rPr>
      </w:pPr>
      <w:r w:rsidRPr="00010771">
        <w:rPr>
          <w:rFonts w:ascii="Tahoma" w:hAnsi="Tahoma" w:cs="Tahoma"/>
          <w:sz w:val="24"/>
          <w:szCs w:val="24"/>
        </w:rPr>
        <w:t xml:space="preserve">You will all agree </w:t>
      </w:r>
      <w:r w:rsidR="00E51E14" w:rsidRPr="00010771">
        <w:rPr>
          <w:rFonts w:ascii="Tahoma" w:hAnsi="Tahoma" w:cs="Tahoma"/>
          <w:sz w:val="24"/>
          <w:szCs w:val="24"/>
        </w:rPr>
        <w:t xml:space="preserve">with </w:t>
      </w:r>
      <w:r w:rsidRPr="00010771">
        <w:rPr>
          <w:rFonts w:ascii="Tahoma" w:hAnsi="Tahoma" w:cs="Tahoma"/>
          <w:sz w:val="24"/>
          <w:szCs w:val="24"/>
        </w:rPr>
        <w:t>me that Education cannot be possible without adequate funding. This year, the</w:t>
      </w:r>
      <w:r w:rsidR="009524BF" w:rsidRPr="00010771">
        <w:rPr>
          <w:rFonts w:ascii="Tahoma" w:hAnsi="Tahoma" w:cs="Tahoma"/>
          <w:sz w:val="24"/>
          <w:szCs w:val="24"/>
        </w:rPr>
        <w:t xml:space="preserve"> development budget </w:t>
      </w:r>
      <w:r w:rsidR="003909AD">
        <w:rPr>
          <w:rFonts w:ascii="Tahoma" w:hAnsi="Tahoma" w:cs="Tahoma"/>
          <w:sz w:val="24"/>
          <w:szCs w:val="24"/>
        </w:rPr>
        <w:t>totalling</w:t>
      </w:r>
      <w:r w:rsidRPr="00010771">
        <w:rPr>
          <w:rFonts w:ascii="Tahoma" w:hAnsi="Tahoma" w:cs="Tahoma"/>
          <w:sz w:val="24"/>
          <w:szCs w:val="24"/>
        </w:rPr>
        <w:t xml:space="preserve"> </w:t>
      </w:r>
      <w:r w:rsidR="009524BF" w:rsidRPr="00010771">
        <w:rPr>
          <w:rFonts w:ascii="Tahoma" w:hAnsi="Tahoma" w:cs="Tahoma"/>
          <w:sz w:val="24"/>
          <w:szCs w:val="24"/>
        </w:rPr>
        <w:t>N$ 6 562 488.3</w:t>
      </w:r>
      <w:r w:rsidRPr="00010771">
        <w:rPr>
          <w:rFonts w:ascii="Tahoma" w:hAnsi="Tahoma" w:cs="Tahoma"/>
          <w:sz w:val="24"/>
          <w:szCs w:val="24"/>
        </w:rPr>
        <w:t>6 was utilized on constructi</w:t>
      </w:r>
      <w:r w:rsidR="003909AD">
        <w:rPr>
          <w:rFonts w:ascii="Tahoma" w:hAnsi="Tahoma" w:cs="Tahoma"/>
          <w:sz w:val="24"/>
          <w:szCs w:val="24"/>
        </w:rPr>
        <w:t>on</w:t>
      </w:r>
      <w:r w:rsidRPr="00010771">
        <w:rPr>
          <w:rFonts w:ascii="Tahoma" w:hAnsi="Tahoma" w:cs="Tahoma"/>
          <w:sz w:val="24"/>
          <w:szCs w:val="24"/>
        </w:rPr>
        <w:t xml:space="preserve"> and </w:t>
      </w:r>
      <w:r w:rsidR="003909AD" w:rsidRPr="00010771">
        <w:rPr>
          <w:rFonts w:ascii="Tahoma" w:hAnsi="Tahoma" w:cs="Tahoma"/>
          <w:sz w:val="24"/>
          <w:szCs w:val="24"/>
        </w:rPr>
        <w:t>renovation</w:t>
      </w:r>
      <w:r w:rsidR="003909AD">
        <w:rPr>
          <w:rFonts w:ascii="Tahoma" w:hAnsi="Tahoma" w:cs="Tahoma"/>
          <w:sz w:val="24"/>
          <w:szCs w:val="24"/>
        </w:rPr>
        <w:t xml:space="preserve"> which included </w:t>
      </w:r>
      <w:r w:rsidR="00BD43EC">
        <w:rPr>
          <w:rFonts w:ascii="Tahoma" w:hAnsi="Tahoma" w:cs="Tahoma"/>
          <w:sz w:val="24"/>
          <w:szCs w:val="24"/>
        </w:rPr>
        <w:t xml:space="preserve">the </w:t>
      </w:r>
      <w:r w:rsidR="003909AD">
        <w:rPr>
          <w:rFonts w:ascii="Tahoma" w:hAnsi="Tahoma" w:cs="Tahoma"/>
          <w:sz w:val="24"/>
          <w:szCs w:val="24"/>
        </w:rPr>
        <w:t xml:space="preserve">construction of </w:t>
      </w:r>
      <w:r w:rsidR="003909AD" w:rsidRPr="003909AD">
        <w:rPr>
          <w:rFonts w:ascii="Tahoma" w:hAnsi="Tahoma" w:cs="Tahoma"/>
          <w:sz w:val="24"/>
          <w:szCs w:val="24"/>
        </w:rPr>
        <w:t>classrooms</w:t>
      </w:r>
      <w:r w:rsidR="003909AD">
        <w:rPr>
          <w:rFonts w:ascii="Tahoma" w:hAnsi="Tahoma" w:cs="Tahoma"/>
          <w:sz w:val="24"/>
          <w:szCs w:val="24"/>
        </w:rPr>
        <w:t xml:space="preserve">, Science Laboratories, </w:t>
      </w:r>
      <w:r w:rsidR="003909AD" w:rsidRPr="003909AD">
        <w:rPr>
          <w:rFonts w:ascii="Tahoma" w:hAnsi="Tahoma" w:cs="Tahoma"/>
          <w:sz w:val="24"/>
          <w:szCs w:val="24"/>
        </w:rPr>
        <w:t>Libraries</w:t>
      </w:r>
      <w:r w:rsidR="002A2C12">
        <w:rPr>
          <w:rFonts w:ascii="Tahoma" w:hAnsi="Tahoma" w:cs="Tahoma"/>
          <w:sz w:val="24"/>
          <w:szCs w:val="24"/>
        </w:rPr>
        <w:t xml:space="preserve"> and </w:t>
      </w:r>
      <w:r w:rsidR="003909AD" w:rsidRPr="003909AD">
        <w:rPr>
          <w:rFonts w:ascii="Tahoma" w:hAnsi="Tahoma" w:cs="Tahoma"/>
          <w:sz w:val="24"/>
          <w:szCs w:val="24"/>
        </w:rPr>
        <w:t>Septic tanks</w:t>
      </w:r>
      <w:r w:rsidR="002A2C12">
        <w:rPr>
          <w:rFonts w:ascii="Tahoma" w:hAnsi="Tahoma" w:cs="Tahoma"/>
          <w:sz w:val="24"/>
          <w:szCs w:val="24"/>
        </w:rPr>
        <w:t>.</w:t>
      </w:r>
      <w:r w:rsidR="00BD43EC">
        <w:rPr>
          <w:rFonts w:ascii="Tahoma" w:hAnsi="Tahoma" w:cs="Tahoma"/>
          <w:sz w:val="24"/>
          <w:szCs w:val="24"/>
        </w:rPr>
        <w:t xml:space="preserve"> </w:t>
      </w:r>
    </w:p>
    <w:p w14:paraId="72E0DCF4" w14:textId="3789665E" w:rsidR="00BD43EC" w:rsidRPr="00DC4406" w:rsidRDefault="002A2C12" w:rsidP="00BD43EC">
      <w:pPr>
        <w:tabs>
          <w:tab w:val="left" w:pos="567"/>
        </w:tabs>
        <w:spacing w:line="240" w:lineRule="auto"/>
        <w:jc w:val="both"/>
        <w:rPr>
          <w:rFonts w:ascii="Tahoma" w:hAnsi="Tahoma" w:cs="Tahoma"/>
          <w:sz w:val="24"/>
          <w:szCs w:val="24"/>
        </w:rPr>
      </w:pPr>
      <w:r w:rsidRPr="00DC4406">
        <w:rPr>
          <w:rFonts w:ascii="Tahoma" w:hAnsi="Tahoma" w:cs="Tahoma"/>
          <w:sz w:val="24"/>
          <w:szCs w:val="24"/>
        </w:rPr>
        <w:t xml:space="preserve">Smart partnerships in the Education sector </w:t>
      </w:r>
      <w:r w:rsidR="00BD43EC" w:rsidRPr="00DC4406">
        <w:rPr>
          <w:rFonts w:ascii="Tahoma" w:hAnsi="Tahoma" w:cs="Tahoma"/>
          <w:sz w:val="24"/>
          <w:szCs w:val="24"/>
        </w:rPr>
        <w:t>have seen the construction of Eight (8) classrooms a</w:t>
      </w:r>
      <w:r w:rsidR="00420800" w:rsidRPr="00DC4406">
        <w:rPr>
          <w:rFonts w:ascii="Tahoma" w:hAnsi="Tahoma" w:cs="Tahoma"/>
          <w:sz w:val="24"/>
          <w:szCs w:val="24"/>
        </w:rPr>
        <w:t>nd O</w:t>
      </w:r>
      <w:r w:rsidR="009524BF" w:rsidRPr="00DC4406">
        <w:rPr>
          <w:rFonts w:ascii="Tahoma" w:hAnsi="Tahoma" w:cs="Tahoma"/>
          <w:sz w:val="24"/>
          <w:szCs w:val="24"/>
        </w:rPr>
        <w:t xml:space="preserve">ne (1) ablution block at Ombili Primary School </w:t>
      </w:r>
      <w:r w:rsidR="00BD43EC" w:rsidRPr="00DC4406">
        <w:rPr>
          <w:rFonts w:ascii="Tahoma" w:hAnsi="Tahoma" w:cs="Tahoma"/>
          <w:sz w:val="24"/>
          <w:szCs w:val="24"/>
        </w:rPr>
        <w:t xml:space="preserve">at Otjiwarongo </w:t>
      </w:r>
      <w:r w:rsidR="009524BF" w:rsidRPr="00DC4406">
        <w:rPr>
          <w:rFonts w:ascii="Tahoma" w:hAnsi="Tahoma" w:cs="Tahoma"/>
          <w:sz w:val="24"/>
          <w:szCs w:val="24"/>
        </w:rPr>
        <w:t xml:space="preserve">to the value of </w:t>
      </w:r>
      <w:r w:rsidR="00BD43EC" w:rsidRPr="00DC4406">
        <w:rPr>
          <w:rFonts w:ascii="Tahoma" w:hAnsi="Tahoma" w:cs="Tahoma"/>
          <w:sz w:val="24"/>
          <w:szCs w:val="24"/>
        </w:rPr>
        <w:t>Three Million Fifty Thousand Namibia Dollars (</w:t>
      </w:r>
      <w:r w:rsidR="009524BF" w:rsidRPr="00DC4406">
        <w:rPr>
          <w:rFonts w:ascii="Tahoma" w:hAnsi="Tahoma" w:cs="Tahoma"/>
          <w:sz w:val="24"/>
          <w:szCs w:val="24"/>
        </w:rPr>
        <w:t>N$3 050 000.00</w:t>
      </w:r>
      <w:r w:rsidR="00BD43EC" w:rsidRPr="00DC4406">
        <w:rPr>
          <w:rFonts w:ascii="Tahoma" w:hAnsi="Tahoma" w:cs="Tahoma"/>
          <w:sz w:val="24"/>
          <w:szCs w:val="24"/>
        </w:rPr>
        <w:t>) by B2Gold Mine</w:t>
      </w:r>
      <w:r w:rsidR="009524BF" w:rsidRPr="00DC4406">
        <w:rPr>
          <w:rFonts w:ascii="Tahoma" w:hAnsi="Tahoma" w:cs="Tahoma"/>
          <w:sz w:val="24"/>
          <w:szCs w:val="24"/>
        </w:rPr>
        <w:t xml:space="preserve">. </w:t>
      </w:r>
      <w:r w:rsidR="00BD43EC" w:rsidRPr="00DC4406">
        <w:rPr>
          <w:rFonts w:ascii="Tahoma" w:hAnsi="Tahoma" w:cs="Tahoma"/>
          <w:sz w:val="24"/>
          <w:szCs w:val="24"/>
        </w:rPr>
        <w:t>Furthermore th</w:t>
      </w:r>
      <w:r w:rsidR="00420800" w:rsidRPr="00DC4406">
        <w:rPr>
          <w:rFonts w:ascii="Tahoma" w:hAnsi="Tahoma" w:cs="Tahoma"/>
          <w:sz w:val="24"/>
          <w:szCs w:val="24"/>
        </w:rPr>
        <w:t>e Japanese Embassy inaugurated the ground-breaking of a block of Four (4) classrooms that they are funding at Donatus Primary School</w:t>
      </w:r>
      <w:r w:rsidR="00BD43EC" w:rsidRPr="00DC4406">
        <w:rPr>
          <w:rFonts w:ascii="Tahoma" w:hAnsi="Tahoma" w:cs="Tahoma"/>
          <w:sz w:val="24"/>
          <w:szCs w:val="24"/>
        </w:rPr>
        <w:t xml:space="preserve"> in Otjiwarongo</w:t>
      </w:r>
      <w:r w:rsidR="00420800" w:rsidRPr="00DC4406">
        <w:rPr>
          <w:rFonts w:ascii="Tahoma" w:hAnsi="Tahoma" w:cs="Tahoma"/>
          <w:sz w:val="24"/>
          <w:szCs w:val="24"/>
        </w:rPr>
        <w:t>. The Turkish C</w:t>
      </w:r>
      <w:r w:rsidR="009524BF" w:rsidRPr="00DC4406">
        <w:rPr>
          <w:rFonts w:ascii="Tahoma" w:hAnsi="Tahoma" w:cs="Tahoma"/>
          <w:sz w:val="24"/>
          <w:szCs w:val="24"/>
        </w:rPr>
        <w:t xml:space="preserve">ooperation and Coordination Agency (TIKA) drilled a borehole </w:t>
      </w:r>
      <w:r w:rsidR="00420800" w:rsidRPr="00DC4406">
        <w:rPr>
          <w:rFonts w:ascii="Tahoma" w:hAnsi="Tahoma" w:cs="Tahoma"/>
          <w:sz w:val="24"/>
          <w:szCs w:val="24"/>
        </w:rPr>
        <w:t>at Otjozondju Primary School to</w:t>
      </w:r>
      <w:r w:rsidR="009524BF" w:rsidRPr="00DC4406">
        <w:rPr>
          <w:rFonts w:ascii="Tahoma" w:hAnsi="Tahoma" w:cs="Tahoma"/>
          <w:sz w:val="24"/>
          <w:szCs w:val="24"/>
        </w:rPr>
        <w:t xml:space="preserve"> the value of </w:t>
      </w:r>
      <w:r w:rsidR="00BD43EC" w:rsidRPr="00DC4406">
        <w:rPr>
          <w:rFonts w:ascii="Tahoma" w:hAnsi="Tahoma" w:cs="Tahoma"/>
          <w:sz w:val="24"/>
          <w:szCs w:val="24"/>
        </w:rPr>
        <w:t>One Hundred and Forty Thousand (N$140 000.00).</w:t>
      </w:r>
    </w:p>
    <w:p w14:paraId="727FFDB1" w14:textId="4432501F" w:rsidR="00CA48C1" w:rsidRPr="005E3510" w:rsidRDefault="005E3510" w:rsidP="00584310">
      <w:pPr>
        <w:spacing w:line="360" w:lineRule="auto"/>
        <w:jc w:val="both"/>
        <w:rPr>
          <w:rFonts w:ascii="Tahoma" w:hAnsi="Tahoma" w:cs="Tahoma"/>
          <w:b/>
          <w:sz w:val="24"/>
          <w:szCs w:val="24"/>
          <w:u w:val="single"/>
        </w:rPr>
      </w:pPr>
      <w:r w:rsidRPr="005E3510">
        <w:rPr>
          <w:rFonts w:ascii="Tahoma" w:hAnsi="Tahoma" w:cs="Tahoma"/>
          <w:b/>
          <w:sz w:val="24"/>
          <w:szCs w:val="24"/>
          <w:u w:val="single"/>
        </w:rPr>
        <w:t>Ministry of Health and Social Services</w:t>
      </w:r>
    </w:p>
    <w:p w14:paraId="0A2959A8" w14:textId="77777777" w:rsidR="00C95510" w:rsidRDefault="00420800" w:rsidP="00D766CF">
      <w:pPr>
        <w:spacing w:line="240" w:lineRule="auto"/>
        <w:jc w:val="both"/>
        <w:rPr>
          <w:rFonts w:ascii="Tahoma" w:hAnsi="Tahoma" w:cs="Tahoma"/>
          <w:sz w:val="24"/>
          <w:szCs w:val="24"/>
        </w:rPr>
      </w:pPr>
      <w:r w:rsidRPr="00010771">
        <w:rPr>
          <w:rFonts w:ascii="Tahoma" w:hAnsi="Tahoma" w:cs="Tahoma"/>
          <w:sz w:val="24"/>
          <w:szCs w:val="24"/>
        </w:rPr>
        <w:t>Another important sector of the Namibian Pillars is Health and Otjozondjupa region</w:t>
      </w:r>
      <w:r w:rsidR="005E3510">
        <w:rPr>
          <w:rFonts w:ascii="Tahoma" w:hAnsi="Tahoma" w:cs="Tahoma"/>
          <w:sz w:val="24"/>
          <w:szCs w:val="24"/>
        </w:rPr>
        <w:t xml:space="preserve"> which</w:t>
      </w:r>
      <w:r w:rsidRPr="00010771">
        <w:rPr>
          <w:rFonts w:ascii="Tahoma" w:hAnsi="Tahoma" w:cs="Tahoma"/>
          <w:sz w:val="24"/>
          <w:szCs w:val="24"/>
        </w:rPr>
        <w:t xml:space="preserve"> has been striving to excel in ensuring that every citizen of the region has access to quality health services.</w:t>
      </w:r>
      <w:r w:rsidR="00D766CF">
        <w:rPr>
          <w:rFonts w:ascii="Tahoma" w:hAnsi="Tahoma" w:cs="Tahoma"/>
          <w:sz w:val="24"/>
          <w:szCs w:val="24"/>
        </w:rPr>
        <w:t xml:space="preserve"> </w:t>
      </w:r>
    </w:p>
    <w:p w14:paraId="6E5EFF95" w14:textId="6F61440A" w:rsidR="00B77F6F" w:rsidRPr="00D766CF" w:rsidRDefault="00420800" w:rsidP="00D766CF">
      <w:pPr>
        <w:spacing w:line="240" w:lineRule="auto"/>
        <w:jc w:val="both"/>
        <w:rPr>
          <w:rFonts w:ascii="Tahoma" w:hAnsi="Tahoma" w:cs="Tahoma"/>
          <w:sz w:val="24"/>
          <w:szCs w:val="24"/>
        </w:rPr>
      </w:pPr>
      <w:r w:rsidRPr="00010771">
        <w:rPr>
          <w:rFonts w:ascii="Tahoma" w:hAnsi="Tahoma" w:cs="Tahoma"/>
          <w:sz w:val="24"/>
          <w:szCs w:val="24"/>
        </w:rPr>
        <w:t>It is evident that the vastness of the region outnumbers the resources available</w:t>
      </w:r>
      <w:r w:rsidR="00C04FB2" w:rsidRPr="00010771">
        <w:rPr>
          <w:rFonts w:ascii="Tahoma" w:hAnsi="Tahoma" w:cs="Tahoma"/>
          <w:sz w:val="24"/>
          <w:szCs w:val="24"/>
        </w:rPr>
        <w:t>, non</w:t>
      </w:r>
      <w:r w:rsidR="00D766CF">
        <w:rPr>
          <w:rFonts w:ascii="Tahoma" w:hAnsi="Tahoma" w:cs="Tahoma"/>
          <w:sz w:val="24"/>
          <w:szCs w:val="24"/>
        </w:rPr>
        <w:t>e the less, as a region we</w:t>
      </w:r>
      <w:r w:rsidR="00C04FB2" w:rsidRPr="00010771">
        <w:rPr>
          <w:rFonts w:ascii="Tahoma" w:hAnsi="Tahoma" w:cs="Tahoma"/>
          <w:sz w:val="24"/>
          <w:szCs w:val="24"/>
        </w:rPr>
        <w:t xml:space="preserve"> continue to strive to address the issue with vigour and urgency.</w:t>
      </w:r>
      <w:r w:rsidR="00D766CF">
        <w:rPr>
          <w:rFonts w:ascii="Tahoma" w:eastAsiaTheme="minorEastAsia" w:hAnsi="Tahoma" w:cs="Tahoma"/>
          <w:kern w:val="24"/>
          <w:sz w:val="24"/>
          <w:szCs w:val="24"/>
          <w:lang w:val="en-US" w:eastAsia="en-ZA"/>
        </w:rPr>
        <w:t xml:space="preserve">With </w:t>
      </w:r>
      <w:r w:rsidR="00C04FB2" w:rsidRPr="00010771">
        <w:rPr>
          <w:rFonts w:ascii="Tahoma" w:eastAsiaTheme="minorEastAsia" w:hAnsi="Tahoma" w:cs="Tahoma"/>
          <w:kern w:val="24"/>
          <w:sz w:val="24"/>
          <w:szCs w:val="24"/>
          <w:lang w:val="en-US" w:eastAsia="en-ZA"/>
        </w:rPr>
        <w:t>Four (</w:t>
      </w:r>
      <w:r w:rsidR="00813ADC" w:rsidRPr="00010771">
        <w:rPr>
          <w:rFonts w:ascii="Tahoma" w:eastAsiaTheme="minorEastAsia" w:hAnsi="Tahoma" w:cs="Tahoma"/>
          <w:bCs/>
          <w:kern w:val="24"/>
          <w:sz w:val="24"/>
          <w:szCs w:val="24"/>
          <w:lang w:val="en-US" w:eastAsia="en-ZA"/>
        </w:rPr>
        <w:t>4</w:t>
      </w:r>
      <w:r w:rsidR="00C04FB2" w:rsidRPr="00010771">
        <w:rPr>
          <w:rFonts w:ascii="Tahoma" w:eastAsiaTheme="minorEastAsia" w:hAnsi="Tahoma" w:cs="Tahoma"/>
          <w:bCs/>
          <w:kern w:val="24"/>
          <w:sz w:val="24"/>
          <w:szCs w:val="24"/>
          <w:lang w:val="en-US" w:eastAsia="en-ZA"/>
        </w:rPr>
        <w:t>)</w:t>
      </w:r>
      <w:r w:rsidR="00813ADC" w:rsidRPr="00010771">
        <w:rPr>
          <w:rFonts w:ascii="Tahoma" w:eastAsiaTheme="minorEastAsia" w:hAnsi="Tahoma" w:cs="Tahoma"/>
          <w:bCs/>
          <w:kern w:val="24"/>
          <w:sz w:val="24"/>
          <w:szCs w:val="24"/>
          <w:lang w:val="en-US" w:eastAsia="en-ZA"/>
        </w:rPr>
        <w:t xml:space="preserve"> </w:t>
      </w:r>
      <w:r w:rsidR="00C04FB2" w:rsidRPr="00010771">
        <w:rPr>
          <w:rFonts w:ascii="Tahoma" w:eastAsiaTheme="minorEastAsia" w:hAnsi="Tahoma" w:cs="Tahoma"/>
          <w:bCs/>
          <w:kern w:val="24"/>
          <w:sz w:val="24"/>
          <w:szCs w:val="24"/>
          <w:lang w:val="en-US" w:eastAsia="en-ZA"/>
        </w:rPr>
        <w:t>District</w:t>
      </w:r>
      <w:r w:rsidR="00D766CF">
        <w:rPr>
          <w:rFonts w:ascii="Tahoma" w:eastAsiaTheme="minorEastAsia" w:hAnsi="Tahoma" w:cs="Tahoma"/>
          <w:b/>
          <w:bCs/>
          <w:kern w:val="24"/>
          <w:sz w:val="24"/>
          <w:szCs w:val="24"/>
          <w:lang w:val="en-US" w:eastAsia="en-ZA"/>
        </w:rPr>
        <w:t xml:space="preserve"> hospitals </w:t>
      </w:r>
      <w:r w:rsidR="00813ADC" w:rsidRPr="00010771">
        <w:rPr>
          <w:rFonts w:ascii="Tahoma" w:eastAsiaTheme="minorEastAsia" w:hAnsi="Tahoma" w:cs="Tahoma"/>
          <w:bCs/>
          <w:kern w:val="24"/>
          <w:sz w:val="24"/>
          <w:szCs w:val="24"/>
          <w:lang w:val="en-US" w:eastAsia="en-ZA"/>
        </w:rPr>
        <w:t>(Okahandja, Okakarara, Grootfontein and Otjiwarongo)</w:t>
      </w:r>
      <w:r w:rsidR="00C04FB2" w:rsidRPr="00010771">
        <w:rPr>
          <w:rFonts w:ascii="Tahoma" w:eastAsiaTheme="minorEastAsia" w:hAnsi="Tahoma" w:cs="Tahoma"/>
          <w:bCs/>
          <w:kern w:val="24"/>
          <w:sz w:val="24"/>
          <w:szCs w:val="24"/>
          <w:lang w:val="en-US" w:eastAsia="en-ZA"/>
        </w:rPr>
        <w:t>,</w:t>
      </w:r>
      <w:r w:rsidR="00C04FB2" w:rsidRPr="00010771">
        <w:rPr>
          <w:rFonts w:ascii="Tahoma" w:eastAsiaTheme="minorEastAsia" w:hAnsi="Tahoma" w:cs="Tahoma"/>
          <w:b/>
          <w:bCs/>
          <w:kern w:val="24"/>
          <w:sz w:val="24"/>
          <w:szCs w:val="24"/>
          <w:lang w:val="en-US" w:eastAsia="en-ZA"/>
        </w:rPr>
        <w:t xml:space="preserve"> </w:t>
      </w:r>
      <w:r w:rsidR="00C04FB2" w:rsidRPr="00010771">
        <w:rPr>
          <w:rFonts w:ascii="Tahoma" w:eastAsiaTheme="minorEastAsia" w:hAnsi="Tahoma" w:cs="Tahoma"/>
          <w:bCs/>
          <w:kern w:val="24"/>
          <w:sz w:val="24"/>
          <w:szCs w:val="24"/>
          <w:lang w:val="en-US" w:eastAsia="en-ZA"/>
        </w:rPr>
        <w:t>Two (2)</w:t>
      </w:r>
      <w:r w:rsidR="00C04FB2" w:rsidRPr="00010771">
        <w:rPr>
          <w:rFonts w:ascii="Tahoma" w:eastAsiaTheme="minorEastAsia" w:hAnsi="Tahoma" w:cs="Tahoma"/>
          <w:b/>
          <w:bCs/>
          <w:kern w:val="24"/>
          <w:sz w:val="24"/>
          <w:szCs w:val="24"/>
          <w:lang w:val="en-US" w:eastAsia="en-ZA"/>
        </w:rPr>
        <w:t xml:space="preserve"> </w:t>
      </w:r>
      <w:r w:rsidR="00C04FB2" w:rsidRPr="00010771">
        <w:rPr>
          <w:rFonts w:ascii="Tahoma" w:eastAsiaTheme="minorEastAsia" w:hAnsi="Tahoma" w:cs="Tahoma"/>
          <w:kern w:val="24"/>
          <w:sz w:val="24"/>
          <w:szCs w:val="24"/>
          <w:lang w:val="en-US" w:eastAsia="en-ZA"/>
        </w:rPr>
        <w:t>Health Centres (Otavi and</w:t>
      </w:r>
      <w:r w:rsidR="00813ADC" w:rsidRPr="00010771">
        <w:rPr>
          <w:rFonts w:ascii="Tahoma" w:eastAsiaTheme="minorEastAsia" w:hAnsi="Tahoma" w:cs="Tahoma"/>
          <w:kern w:val="24"/>
          <w:sz w:val="24"/>
          <w:szCs w:val="24"/>
          <w:lang w:val="en-US" w:eastAsia="en-ZA"/>
        </w:rPr>
        <w:t xml:space="preserve"> Mangetti)</w:t>
      </w:r>
      <w:r w:rsidR="00C04FB2" w:rsidRPr="00010771">
        <w:rPr>
          <w:rFonts w:ascii="Tahoma" w:eastAsia="Times New Roman" w:hAnsi="Tahoma" w:cs="Tahoma"/>
          <w:sz w:val="24"/>
          <w:szCs w:val="24"/>
          <w:lang w:eastAsia="en-ZA"/>
        </w:rPr>
        <w:t xml:space="preserve">, Nineteen (19) </w:t>
      </w:r>
      <w:r w:rsidR="00CA48C1" w:rsidRPr="00010771">
        <w:rPr>
          <w:rFonts w:ascii="Tahoma" w:eastAsiaTheme="minorEastAsia" w:hAnsi="Tahoma" w:cs="Tahoma"/>
          <w:kern w:val="24"/>
          <w:sz w:val="24"/>
          <w:szCs w:val="24"/>
          <w:lang w:val="en-US" w:eastAsia="en-ZA"/>
        </w:rPr>
        <w:t xml:space="preserve">Clinics </w:t>
      </w:r>
      <w:r w:rsidR="00D766CF">
        <w:rPr>
          <w:rFonts w:ascii="Tahoma" w:eastAsiaTheme="minorEastAsia" w:hAnsi="Tahoma" w:cs="Tahoma"/>
          <w:kern w:val="24"/>
          <w:sz w:val="24"/>
          <w:szCs w:val="24"/>
          <w:lang w:val="en-US" w:eastAsia="en-ZA"/>
        </w:rPr>
        <w:t xml:space="preserve">and </w:t>
      </w:r>
      <w:r w:rsidR="00C04FB2" w:rsidRPr="00010771">
        <w:rPr>
          <w:rFonts w:ascii="Tahoma" w:eastAsiaTheme="minorEastAsia" w:hAnsi="Tahoma" w:cs="Tahoma"/>
          <w:kern w:val="24"/>
          <w:sz w:val="24"/>
          <w:szCs w:val="24"/>
          <w:lang w:val="en-US" w:eastAsia="en-ZA"/>
        </w:rPr>
        <w:t>Two Hundred and Thirty Nine (</w:t>
      </w:r>
      <w:r w:rsidR="00813ADC" w:rsidRPr="00010771">
        <w:rPr>
          <w:rFonts w:ascii="Tahoma" w:eastAsiaTheme="minorEastAsia" w:hAnsi="Tahoma" w:cs="Tahoma"/>
          <w:kern w:val="24"/>
          <w:sz w:val="24"/>
          <w:szCs w:val="24"/>
          <w:lang w:val="en-US" w:eastAsia="en-ZA"/>
        </w:rPr>
        <w:t>239</w:t>
      </w:r>
      <w:r w:rsidR="00C04FB2" w:rsidRPr="00010771">
        <w:rPr>
          <w:rFonts w:ascii="Tahoma" w:eastAsiaTheme="minorEastAsia" w:hAnsi="Tahoma" w:cs="Tahoma"/>
          <w:kern w:val="24"/>
          <w:sz w:val="24"/>
          <w:szCs w:val="24"/>
          <w:lang w:val="en-US" w:eastAsia="en-ZA"/>
        </w:rPr>
        <w:t>)</w:t>
      </w:r>
      <w:r w:rsidR="00D766CF">
        <w:rPr>
          <w:rFonts w:ascii="Tahoma" w:eastAsiaTheme="minorEastAsia" w:hAnsi="Tahoma" w:cs="Tahoma"/>
          <w:kern w:val="24"/>
          <w:sz w:val="24"/>
          <w:szCs w:val="24"/>
          <w:lang w:val="en-US" w:eastAsia="en-ZA"/>
        </w:rPr>
        <w:t xml:space="preserve"> Outreach Centres, the region strives ensure that </w:t>
      </w:r>
      <w:r w:rsidR="00C04FB2" w:rsidRPr="00010771">
        <w:rPr>
          <w:rFonts w:ascii="Tahoma" w:eastAsiaTheme="minorEastAsia" w:hAnsi="Tahoma" w:cs="Tahoma"/>
          <w:bCs/>
          <w:kern w:val="24"/>
          <w:sz w:val="24"/>
          <w:szCs w:val="24"/>
          <w:lang w:eastAsia="en-ZA"/>
        </w:rPr>
        <w:t>health services are rendered in a smooth and efficient manner</w:t>
      </w:r>
      <w:r w:rsidR="00D766CF">
        <w:rPr>
          <w:rFonts w:ascii="Tahoma" w:eastAsiaTheme="minorEastAsia" w:hAnsi="Tahoma" w:cs="Tahoma"/>
          <w:bCs/>
          <w:kern w:val="24"/>
          <w:sz w:val="24"/>
          <w:szCs w:val="24"/>
          <w:lang w:eastAsia="en-ZA"/>
        </w:rPr>
        <w:t xml:space="preserve">. </w:t>
      </w:r>
      <w:r w:rsidR="00C04FB2" w:rsidRPr="00010771">
        <w:rPr>
          <w:rFonts w:ascii="Tahoma" w:eastAsiaTheme="minorEastAsia" w:hAnsi="Tahoma" w:cs="Tahoma"/>
          <w:bCs/>
          <w:kern w:val="24"/>
          <w:sz w:val="24"/>
          <w:szCs w:val="24"/>
          <w:lang w:eastAsia="en-ZA"/>
        </w:rPr>
        <w:t xml:space="preserve"> </w:t>
      </w:r>
    </w:p>
    <w:p w14:paraId="1B19A32A" w14:textId="77777777" w:rsidR="00C95510" w:rsidRDefault="00F07D29" w:rsidP="00190E38">
      <w:pPr>
        <w:spacing w:before="86" w:after="0" w:line="240" w:lineRule="auto"/>
        <w:jc w:val="both"/>
        <w:rPr>
          <w:rFonts w:ascii="Tahoma" w:eastAsiaTheme="minorEastAsia" w:hAnsi="Tahoma" w:cs="Tahoma"/>
          <w:kern w:val="24"/>
          <w:sz w:val="24"/>
          <w:szCs w:val="24"/>
          <w:lang w:eastAsia="en-ZA"/>
        </w:rPr>
      </w:pPr>
      <w:r w:rsidRPr="00010771">
        <w:rPr>
          <w:rFonts w:ascii="Tahoma" w:eastAsia="Times New Roman" w:hAnsi="Tahoma" w:cs="Tahoma"/>
          <w:sz w:val="24"/>
          <w:szCs w:val="24"/>
          <w:lang w:eastAsia="en-ZA"/>
        </w:rPr>
        <w:lastRenderedPageBreak/>
        <w:t xml:space="preserve">During the period of review the directorate of Health was allocated a budget of </w:t>
      </w:r>
      <w:r w:rsidR="00B77F6F" w:rsidRPr="00D766CF">
        <w:rPr>
          <w:rFonts w:ascii="Tahoma" w:eastAsiaTheme="minorEastAsia" w:hAnsi="Tahoma" w:cs="Tahoma"/>
          <w:b/>
          <w:kern w:val="24"/>
          <w:sz w:val="24"/>
          <w:szCs w:val="24"/>
          <w:lang w:eastAsia="en-ZA"/>
        </w:rPr>
        <w:t xml:space="preserve">253 </w:t>
      </w:r>
      <w:r w:rsidRPr="00D766CF">
        <w:rPr>
          <w:rFonts w:ascii="Tahoma" w:eastAsiaTheme="minorEastAsia" w:hAnsi="Tahoma" w:cs="Tahoma"/>
          <w:b/>
          <w:kern w:val="24"/>
          <w:sz w:val="24"/>
          <w:szCs w:val="24"/>
          <w:lang w:eastAsia="en-ZA"/>
        </w:rPr>
        <w:t>M</w:t>
      </w:r>
      <w:r w:rsidR="00B77F6F" w:rsidRPr="00D766CF">
        <w:rPr>
          <w:rFonts w:ascii="Tahoma" w:eastAsiaTheme="minorEastAsia" w:hAnsi="Tahoma" w:cs="Tahoma"/>
          <w:b/>
          <w:kern w:val="24"/>
          <w:sz w:val="24"/>
          <w:szCs w:val="24"/>
          <w:lang w:eastAsia="en-ZA"/>
        </w:rPr>
        <w:t>ill</w:t>
      </w:r>
      <w:r w:rsidRPr="00D766CF">
        <w:rPr>
          <w:rFonts w:ascii="Tahoma" w:eastAsiaTheme="minorEastAsia" w:hAnsi="Tahoma" w:cs="Tahoma"/>
          <w:b/>
          <w:kern w:val="24"/>
          <w:sz w:val="24"/>
          <w:szCs w:val="24"/>
          <w:lang w:eastAsia="en-ZA"/>
        </w:rPr>
        <w:t>ion</w:t>
      </w:r>
      <w:r w:rsidRPr="00010771">
        <w:rPr>
          <w:rFonts w:ascii="Tahoma" w:eastAsiaTheme="minorEastAsia" w:hAnsi="Tahoma" w:cs="Tahoma"/>
          <w:kern w:val="24"/>
          <w:sz w:val="24"/>
          <w:szCs w:val="24"/>
          <w:lang w:eastAsia="en-ZA"/>
        </w:rPr>
        <w:t xml:space="preserve"> </w:t>
      </w:r>
      <w:r w:rsidR="00D766CF">
        <w:rPr>
          <w:rFonts w:ascii="Tahoma" w:eastAsiaTheme="minorEastAsia" w:hAnsi="Tahoma" w:cs="Tahoma"/>
          <w:kern w:val="24"/>
          <w:sz w:val="24"/>
          <w:szCs w:val="24"/>
          <w:lang w:eastAsia="en-ZA"/>
        </w:rPr>
        <w:t xml:space="preserve">Namibia Dollars of </w:t>
      </w:r>
      <w:r w:rsidRPr="00010771">
        <w:rPr>
          <w:rFonts w:ascii="Tahoma" w:eastAsiaTheme="minorEastAsia" w:hAnsi="Tahoma" w:cs="Tahoma"/>
          <w:kern w:val="24"/>
          <w:sz w:val="24"/>
          <w:szCs w:val="24"/>
          <w:lang w:eastAsia="en-ZA"/>
        </w:rPr>
        <w:t>which the budget execution rate was 103%</w:t>
      </w:r>
      <w:r w:rsidR="00C95510">
        <w:rPr>
          <w:rFonts w:ascii="Tahoma" w:eastAsiaTheme="minorEastAsia" w:hAnsi="Tahoma" w:cs="Tahoma"/>
          <w:kern w:val="24"/>
          <w:sz w:val="24"/>
          <w:szCs w:val="24"/>
          <w:lang w:eastAsia="en-ZA"/>
        </w:rPr>
        <w:t>.</w:t>
      </w:r>
    </w:p>
    <w:p w14:paraId="164C272D" w14:textId="77777777" w:rsidR="00C95510" w:rsidRDefault="00C95510" w:rsidP="00190E38">
      <w:pPr>
        <w:spacing w:before="86" w:after="0" w:line="240" w:lineRule="auto"/>
        <w:jc w:val="both"/>
        <w:rPr>
          <w:rFonts w:ascii="Tahoma" w:eastAsiaTheme="minorEastAsia" w:hAnsi="Tahoma" w:cs="Tahoma"/>
          <w:kern w:val="24"/>
          <w:sz w:val="24"/>
          <w:szCs w:val="24"/>
          <w:lang w:eastAsia="en-ZA"/>
        </w:rPr>
      </w:pPr>
    </w:p>
    <w:p w14:paraId="0287A55F" w14:textId="2CDE9D15" w:rsidR="00C95510" w:rsidRPr="00767BDC" w:rsidRDefault="00C95510" w:rsidP="00190E38">
      <w:pPr>
        <w:spacing w:before="86" w:after="0" w:line="240" w:lineRule="auto"/>
        <w:jc w:val="both"/>
        <w:rPr>
          <w:rFonts w:ascii="Tahoma" w:eastAsiaTheme="minorEastAsia" w:hAnsi="Tahoma" w:cs="Tahoma"/>
          <w:b/>
          <w:kern w:val="24"/>
          <w:sz w:val="24"/>
          <w:szCs w:val="24"/>
          <w:u w:val="single"/>
          <w:lang w:eastAsia="en-ZA"/>
        </w:rPr>
      </w:pPr>
      <w:r w:rsidRPr="00767BDC">
        <w:rPr>
          <w:rFonts w:ascii="Tahoma" w:eastAsiaTheme="minorEastAsia" w:hAnsi="Tahoma" w:cs="Tahoma"/>
          <w:b/>
          <w:kern w:val="24"/>
          <w:sz w:val="24"/>
          <w:szCs w:val="24"/>
          <w:u w:val="single"/>
          <w:lang w:eastAsia="en-ZA"/>
        </w:rPr>
        <w:t>COVID-19 Response</w:t>
      </w:r>
    </w:p>
    <w:p w14:paraId="75BE83FD" w14:textId="77777777" w:rsidR="005E3F31" w:rsidRDefault="005017DF" w:rsidP="005E3F31">
      <w:pPr>
        <w:spacing w:before="86" w:after="0" w:line="240" w:lineRule="auto"/>
        <w:jc w:val="both"/>
        <w:rPr>
          <w:rFonts w:ascii="Tahoma" w:eastAsiaTheme="minorEastAsia" w:hAnsi="Tahoma" w:cs="Tahoma"/>
          <w:kern w:val="24"/>
          <w:sz w:val="24"/>
          <w:szCs w:val="24"/>
          <w:lang w:eastAsia="en-ZA"/>
        </w:rPr>
      </w:pPr>
      <w:r>
        <w:rPr>
          <w:rFonts w:ascii="Tahoma" w:eastAsiaTheme="minorEastAsia" w:hAnsi="Tahoma" w:cs="Tahoma"/>
          <w:kern w:val="24"/>
          <w:sz w:val="24"/>
          <w:szCs w:val="24"/>
          <w:lang w:eastAsia="en-ZA"/>
        </w:rPr>
        <w:t>The Directorate of Health incurred an overspending of 3</w:t>
      </w:r>
      <w:r w:rsidR="00B77F6F" w:rsidRPr="00010771">
        <w:rPr>
          <w:rFonts w:ascii="Tahoma" w:eastAsiaTheme="minorEastAsia" w:hAnsi="Tahoma" w:cs="Tahoma"/>
          <w:kern w:val="24"/>
          <w:sz w:val="24"/>
          <w:szCs w:val="24"/>
          <w:lang w:eastAsia="en-ZA"/>
        </w:rPr>
        <w:t>% due to COVID-19 response</w:t>
      </w:r>
      <w:r w:rsidR="00F07D29" w:rsidRPr="00010771">
        <w:rPr>
          <w:rFonts w:ascii="Tahoma" w:eastAsiaTheme="minorEastAsia" w:hAnsi="Tahoma" w:cs="Tahoma"/>
          <w:kern w:val="24"/>
          <w:sz w:val="24"/>
          <w:szCs w:val="24"/>
          <w:lang w:eastAsia="en-ZA"/>
        </w:rPr>
        <w:t xml:space="preserve">. </w:t>
      </w:r>
    </w:p>
    <w:p w14:paraId="5DFA70EC" w14:textId="77777777" w:rsidR="005E3F31" w:rsidRPr="00DF610C" w:rsidRDefault="005E3F31" w:rsidP="005E3F31">
      <w:pPr>
        <w:spacing w:before="86" w:after="0" w:line="240" w:lineRule="auto"/>
        <w:jc w:val="both"/>
        <w:rPr>
          <w:rFonts w:ascii="Tahoma" w:eastAsiaTheme="minorEastAsia" w:hAnsi="Tahoma" w:cs="Tahoma"/>
          <w:kern w:val="24"/>
          <w:sz w:val="24"/>
          <w:szCs w:val="24"/>
          <w:lang w:eastAsia="en-ZA"/>
        </w:rPr>
      </w:pPr>
    </w:p>
    <w:p w14:paraId="5BD67A4D" w14:textId="77777777" w:rsidR="007F5792" w:rsidRDefault="005E3F31" w:rsidP="00190E38">
      <w:pPr>
        <w:spacing w:before="86" w:after="0" w:line="240" w:lineRule="auto"/>
        <w:jc w:val="both"/>
        <w:rPr>
          <w:rFonts w:ascii="Tahoma" w:eastAsiaTheme="minorEastAsia" w:hAnsi="Tahoma" w:cs="Tahoma"/>
          <w:kern w:val="24"/>
          <w:sz w:val="24"/>
          <w:szCs w:val="24"/>
          <w:lang w:eastAsia="en-ZA"/>
        </w:rPr>
      </w:pPr>
      <w:r w:rsidRPr="00DF610C">
        <w:rPr>
          <w:color w:val="222222"/>
          <w:lang w:eastAsia="en-ZA"/>
        </w:rPr>
        <w:t>Otjozondjupa region recorded the first case of COVID-19 on the 19</w:t>
      </w:r>
      <w:r w:rsidRPr="00DF610C">
        <w:rPr>
          <w:color w:val="222222"/>
          <w:vertAlign w:val="superscript"/>
          <w:lang w:eastAsia="en-ZA"/>
        </w:rPr>
        <w:t>th</w:t>
      </w:r>
      <w:r w:rsidRPr="00DF610C">
        <w:rPr>
          <w:color w:val="222222"/>
          <w:lang w:eastAsia="en-ZA"/>
        </w:rPr>
        <w:t xml:space="preserve"> of June 2020</w:t>
      </w:r>
      <w:r w:rsidR="007F5792" w:rsidRPr="00DF610C">
        <w:rPr>
          <w:color w:val="222222"/>
          <w:lang w:eastAsia="en-ZA"/>
        </w:rPr>
        <w:t xml:space="preserve"> and</w:t>
      </w:r>
      <w:r w:rsidRPr="00DF610C">
        <w:rPr>
          <w:color w:val="222222"/>
          <w:lang w:eastAsia="en-ZA"/>
        </w:rPr>
        <w:t xml:space="preserve"> </w:t>
      </w:r>
      <w:r w:rsidR="007F5792" w:rsidRPr="00DF610C">
        <w:rPr>
          <w:color w:val="222222"/>
          <w:lang w:eastAsia="en-ZA"/>
        </w:rPr>
        <w:t>t</w:t>
      </w:r>
      <w:r w:rsidR="00F15B9C" w:rsidRPr="00DF610C">
        <w:rPr>
          <w:rFonts w:ascii="Tahoma" w:eastAsiaTheme="minorEastAsia" w:hAnsi="Tahoma" w:cs="Tahoma"/>
          <w:kern w:val="24"/>
          <w:sz w:val="24"/>
          <w:szCs w:val="24"/>
          <w:lang w:eastAsia="en-ZA"/>
        </w:rPr>
        <w:t xml:space="preserve">he impact </w:t>
      </w:r>
      <w:r w:rsidR="00F15B9C" w:rsidRPr="00010771">
        <w:rPr>
          <w:rFonts w:ascii="Tahoma" w:eastAsiaTheme="minorEastAsia" w:hAnsi="Tahoma" w:cs="Tahoma"/>
          <w:kern w:val="24"/>
          <w:sz w:val="24"/>
          <w:szCs w:val="24"/>
          <w:lang w:eastAsia="en-ZA"/>
        </w:rPr>
        <w:t>of COVID-19 on the region during the period of review is as follows:</w:t>
      </w:r>
      <w:r w:rsidR="00D766CF">
        <w:rPr>
          <w:rFonts w:ascii="Tahoma" w:eastAsiaTheme="minorEastAsia" w:hAnsi="Tahoma" w:cs="Tahoma"/>
          <w:kern w:val="24"/>
          <w:sz w:val="24"/>
          <w:szCs w:val="24"/>
          <w:lang w:eastAsia="en-ZA"/>
        </w:rPr>
        <w:t xml:space="preserve"> </w:t>
      </w:r>
      <w:r w:rsidR="00F15B9C" w:rsidRPr="00010771">
        <w:rPr>
          <w:rFonts w:ascii="Tahoma" w:eastAsiaTheme="minorEastAsia" w:hAnsi="Tahoma" w:cs="Tahoma"/>
          <w:kern w:val="24"/>
          <w:sz w:val="24"/>
          <w:szCs w:val="24"/>
          <w:lang w:eastAsia="en-ZA"/>
        </w:rPr>
        <w:t>Total tested 12</w:t>
      </w:r>
      <w:r w:rsidR="00D766CF">
        <w:rPr>
          <w:rFonts w:ascii="Tahoma" w:eastAsiaTheme="minorEastAsia" w:hAnsi="Tahoma" w:cs="Tahoma"/>
          <w:kern w:val="24"/>
          <w:sz w:val="24"/>
          <w:szCs w:val="24"/>
          <w:lang w:eastAsia="en-ZA"/>
        </w:rPr>
        <w:t xml:space="preserve">, </w:t>
      </w:r>
      <w:r w:rsidR="00F15B9C" w:rsidRPr="00010771">
        <w:rPr>
          <w:rFonts w:ascii="Tahoma" w:eastAsiaTheme="minorEastAsia" w:hAnsi="Tahoma" w:cs="Tahoma"/>
          <w:kern w:val="24"/>
          <w:sz w:val="24"/>
          <w:szCs w:val="24"/>
          <w:lang w:eastAsia="en-ZA"/>
        </w:rPr>
        <w:t>347</w:t>
      </w:r>
      <w:r w:rsidR="00D766CF">
        <w:rPr>
          <w:rFonts w:ascii="Tahoma" w:eastAsiaTheme="minorEastAsia" w:hAnsi="Tahoma" w:cs="Tahoma"/>
          <w:kern w:val="24"/>
          <w:sz w:val="24"/>
          <w:szCs w:val="24"/>
          <w:lang w:eastAsia="en-ZA"/>
        </w:rPr>
        <w:t xml:space="preserve">; </w:t>
      </w:r>
      <w:r w:rsidR="007F5792">
        <w:rPr>
          <w:rFonts w:ascii="Tahoma" w:eastAsiaTheme="minorEastAsia" w:hAnsi="Tahoma" w:cs="Tahoma"/>
          <w:kern w:val="24"/>
          <w:sz w:val="24"/>
          <w:szCs w:val="24"/>
          <w:lang w:eastAsia="en-ZA"/>
        </w:rPr>
        <w:t>t</w:t>
      </w:r>
      <w:r w:rsidR="00F15B9C" w:rsidRPr="00010771">
        <w:rPr>
          <w:rFonts w:ascii="Tahoma" w:eastAsiaTheme="minorEastAsia" w:hAnsi="Tahoma" w:cs="Tahoma"/>
          <w:kern w:val="24"/>
          <w:sz w:val="24"/>
          <w:szCs w:val="24"/>
          <w:lang w:eastAsia="en-ZA"/>
        </w:rPr>
        <w:t xml:space="preserve">otal number of positive cases 2593 </w:t>
      </w:r>
      <w:r w:rsidR="007F5792">
        <w:rPr>
          <w:rFonts w:ascii="Tahoma" w:eastAsiaTheme="minorEastAsia" w:hAnsi="Tahoma" w:cs="Tahoma"/>
          <w:kern w:val="24"/>
          <w:sz w:val="24"/>
          <w:szCs w:val="24"/>
          <w:lang w:eastAsia="en-ZA"/>
        </w:rPr>
        <w:t>and d</w:t>
      </w:r>
      <w:r w:rsidR="00D766CF">
        <w:rPr>
          <w:rFonts w:ascii="Tahoma" w:eastAsiaTheme="minorEastAsia" w:hAnsi="Tahoma" w:cs="Tahoma"/>
          <w:kern w:val="24"/>
          <w:sz w:val="24"/>
          <w:szCs w:val="24"/>
          <w:lang w:eastAsia="en-ZA"/>
        </w:rPr>
        <w:t>eaths amounted to 50.</w:t>
      </w:r>
      <w:r w:rsidR="00F15B9C" w:rsidRPr="00010771">
        <w:rPr>
          <w:rFonts w:ascii="Tahoma" w:eastAsiaTheme="minorEastAsia" w:hAnsi="Tahoma" w:cs="Tahoma"/>
          <w:kern w:val="24"/>
          <w:sz w:val="24"/>
          <w:szCs w:val="24"/>
          <w:lang w:eastAsia="en-ZA"/>
        </w:rPr>
        <w:t xml:space="preserve"> </w:t>
      </w:r>
    </w:p>
    <w:p w14:paraId="6C47FF10" w14:textId="4E1EBA62" w:rsidR="005E3F31" w:rsidRDefault="00D766CF" w:rsidP="00190E38">
      <w:pPr>
        <w:spacing w:before="86" w:after="0" w:line="240" w:lineRule="auto"/>
        <w:jc w:val="both"/>
        <w:rPr>
          <w:rFonts w:ascii="Tahoma" w:eastAsiaTheme="minorEastAsia" w:hAnsi="Tahoma" w:cs="Tahoma"/>
          <w:kern w:val="24"/>
          <w:sz w:val="24"/>
          <w:szCs w:val="24"/>
          <w:lang w:eastAsia="en-ZA"/>
        </w:rPr>
      </w:pPr>
      <w:r>
        <w:rPr>
          <w:rFonts w:ascii="Tahoma" w:eastAsiaTheme="minorEastAsia" w:hAnsi="Tahoma" w:cs="Tahoma"/>
          <w:kern w:val="24"/>
          <w:sz w:val="24"/>
          <w:szCs w:val="24"/>
          <w:lang w:eastAsia="en-ZA"/>
        </w:rPr>
        <w:t xml:space="preserve">This number has increased though given the rapid increase of COVID-19 cases due to the new severe strain. As a we came up with an integrated COVID-19 Plan and a Taskforce comprising of various stakeholders including the business community with the aim of supplementing the much needed assistance in mitigating the effects of the pandemic in the region. </w:t>
      </w:r>
    </w:p>
    <w:p w14:paraId="2277741A" w14:textId="77777777" w:rsidR="005E3F31" w:rsidRDefault="005E3F31" w:rsidP="00190E38">
      <w:pPr>
        <w:spacing w:before="86" w:after="0" w:line="240" w:lineRule="auto"/>
        <w:jc w:val="both"/>
        <w:rPr>
          <w:rFonts w:ascii="Tahoma" w:eastAsiaTheme="minorEastAsia" w:hAnsi="Tahoma" w:cs="Tahoma"/>
          <w:kern w:val="24"/>
          <w:sz w:val="24"/>
          <w:szCs w:val="24"/>
          <w:lang w:eastAsia="en-ZA"/>
        </w:rPr>
      </w:pPr>
    </w:p>
    <w:p w14:paraId="5E4EECEF" w14:textId="77777777" w:rsidR="005E3F31" w:rsidRDefault="005E3F31" w:rsidP="00190E38">
      <w:pPr>
        <w:spacing w:before="86" w:after="0" w:line="240" w:lineRule="auto"/>
        <w:jc w:val="both"/>
        <w:rPr>
          <w:rFonts w:ascii="Tahoma" w:eastAsiaTheme="minorEastAsia" w:hAnsi="Tahoma" w:cs="Tahoma"/>
          <w:kern w:val="24"/>
          <w:sz w:val="24"/>
          <w:szCs w:val="24"/>
          <w:lang w:eastAsia="en-ZA"/>
        </w:rPr>
      </w:pPr>
      <w:r>
        <w:rPr>
          <w:rFonts w:ascii="Tahoma" w:eastAsiaTheme="minorEastAsia" w:hAnsi="Tahoma" w:cs="Tahoma"/>
          <w:kern w:val="24"/>
          <w:sz w:val="24"/>
          <w:szCs w:val="24"/>
          <w:lang w:eastAsia="en-ZA"/>
        </w:rPr>
        <w:t xml:space="preserve">The region </w:t>
      </w:r>
      <w:r w:rsidR="00472247" w:rsidRPr="00010771">
        <w:rPr>
          <w:rFonts w:ascii="Tahoma" w:eastAsiaTheme="minorEastAsia" w:hAnsi="Tahoma" w:cs="Tahoma"/>
          <w:kern w:val="24"/>
          <w:sz w:val="24"/>
          <w:szCs w:val="24"/>
          <w:lang w:eastAsia="en-ZA"/>
        </w:rPr>
        <w:t xml:space="preserve">however still </w:t>
      </w:r>
      <w:r w:rsidR="00190E38">
        <w:rPr>
          <w:rFonts w:ascii="Tahoma" w:eastAsiaTheme="minorEastAsia" w:hAnsi="Tahoma" w:cs="Tahoma"/>
          <w:kern w:val="24"/>
          <w:sz w:val="24"/>
          <w:szCs w:val="24"/>
          <w:lang w:eastAsia="en-ZA"/>
        </w:rPr>
        <w:t>needs more COVID-19 wards and Isolation facilities. Projects undertaken i</w:t>
      </w:r>
      <w:r w:rsidR="0086464C" w:rsidRPr="00010771">
        <w:rPr>
          <w:rFonts w:ascii="Tahoma" w:eastAsiaTheme="minorEastAsia" w:hAnsi="Tahoma" w:cs="Tahoma"/>
          <w:kern w:val="24"/>
          <w:sz w:val="24"/>
          <w:szCs w:val="24"/>
          <w:lang w:eastAsia="en-ZA"/>
        </w:rPr>
        <w:t>n terms of Capital Projects</w:t>
      </w:r>
      <w:r w:rsidR="00CA48C1" w:rsidRPr="00010771">
        <w:rPr>
          <w:rFonts w:ascii="Tahoma" w:eastAsiaTheme="minorEastAsia" w:hAnsi="Tahoma" w:cs="Tahoma"/>
          <w:kern w:val="24"/>
          <w:sz w:val="24"/>
          <w:szCs w:val="24"/>
          <w:lang w:eastAsia="en-ZA"/>
        </w:rPr>
        <w:t xml:space="preserve"> </w:t>
      </w:r>
      <w:r w:rsidR="00190E38">
        <w:rPr>
          <w:rFonts w:ascii="Tahoma" w:eastAsiaTheme="minorEastAsia" w:hAnsi="Tahoma" w:cs="Tahoma"/>
          <w:kern w:val="24"/>
          <w:sz w:val="24"/>
          <w:szCs w:val="24"/>
          <w:lang w:eastAsia="en-ZA"/>
        </w:rPr>
        <w:t>under</w:t>
      </w:r>
      <w:r w:rsidR="00CA48C1" w:rsidRPr="00010771">
        <w:rPr>
          <w:rFonts w:ascii="Tahoma" w:eastAsiaTheme="minorEastAsia" w:hAnsi="Tahoma" w:cs="Tahoma"/>
          <w:kern w:val="24"/>
          <w:sz w:val="24"/>
          <w:szCs w:val="24"/>
          <w:lang w:eastAsia="en-ZA"/>
        </w:rPr>
        <w:t xml:space="preserve"> </w:t>
      </w:r>
      <w:r w:rsidR="00190E38">
        <w:rPr>
          <w:rFonts w:ascii="Tahoma" w:eastAsiaTheme="minorEastAsia" w:hAnsi="Tahoma" w:cs="Tahoma"/>
          <w:kern w:val="24"/>
          <w:sz w:val="24"/>
          <w:szCs w:val="24"/>
          <w:lang w:eastAsia="en-ZA"/>
        </w:rPr>
        <w:t>Health include a n</w:t>
      </w:r>
      <w:r w:rsidR="00755F5B" w:rsidRPr="00010771">
        <w:rPr>
          <w:rFonts w:ascii="Tahoma" w:eastAsiaTheme="minorEastAsia" w:hAnsi="Tahoma" w:cs="Tahoma"/>
          <w:kern w:val="24"/>
          <w:sz w:val="24"/>
          <w:szCs w:val="24"/>
          <w:lang w:eastAsia="en-ZA"/>
        </w:rPr>
        <w:t>e</w:t>
      </w:r>
      <w:r w:rsidR="00190E38">
        <w:rPr>
          <w:rFonts w:ascii="Tahoma" w:eastAsiaTheme="minorEastAsia" w:hAnsi="Tahoma" w:cs="Tahoma"/>
          <w:kern w:val="24"/>
          <w:sz w:val="24"/>
          <w:szCs w:val="24"/>
          <w:lang w:eastAsia="en-ZA"/>
        </w:rPr>
        <w:t>w O</w:t>
      </w:r>
      <w:r w:rsidR="00755F5B" w:rsidRPr="00010771">
        <w:rPr>
          <w:rFonts w:ascii="Tahoma" w:eastAsiaTheme="minorEastAsia" w:hAnsi="Tahoma" w:cs="Tahoma"/>
          <w:kern w:val="24"/>
          <w:sz w:val="24"/>
          <w:szCs w:val="24"/>
          <w:lang w:eastAsia="en-ZA"/>
        </w:rPr>
        <w:t>utpatient, casualty and dental site</w:t>
      </w:r>
      <w:r w:rsidR="0086464C" w:rsidRPr="00010771">
        <w:rPr>
          <w:rFonts w:ascii="Tahoma" w:eastAsiaTheme="minorEastAsia" w:hAnsi="Tahoma" w:cs="Tahoma"/>
          <w:kern w:val="24"/>
          <w:sz w:val="24"/>
          <w:szCs w:val="24"/>
          <w:lang w:eastAsia="en-ZA"/>
        </w:rPr>
        <w:t xml:space="preserve"> at Okahandja Hospital</w:t>
      </w:r>
      <w:r w:rsidR="00190E38">
        <w:rPr>
          <w:rFonts w:ascii="Tahoma" w:eastAsiaTheme="minorEastAsia" w:hAnsi="Tahoma" w:cs="Tahoma"/>
          <w:kern w:val="24"/>
          <w:sz w:val="24"/>
          <w:szCs w:val="24"/>
          <w:lang w:eastAsia="en-ZA"/>
        </w:rPr>
        <w:t>, construction of a health centre at O</w:t>
      </w:r>
      <w:r w:rsidR="0086464C" w:rsidRPr="00010771">
        <w:rPr>
          <w:rFonts w:ascii="Tahoma" w:eastAsiaTheme="minorEastAsia" w:hAnsi="Tahoma" w:cs="Tahoma"/>
          <w:kern w:val="24"/>
          <w:sz w:val="24"/>
          <w:szCs w:val="24"/>
          <w:lang w:eastAsia="en-ZA"/>
        </w:rPr>
        <w:t xml:space="preserve">kondjatu </w:t>
      </w:r>
      <w:r w:rsidR="00190E38">
        <w:rPr>
          <w:rFonts w:ascii="Tahoma" w:eastAsiaTheme="minorEastAsia" w:hAnsi="Tahoma" w:cs="Tahoma"/>
          <w:kern w:val="24"/>
          <w:sz w:val="24"/>
          <w:szCs w:val="24"/>
          <w:lang w:eastAsia="en-ZA"/>
        </w:rPr>
        <w:t xml:space="preserve">that is still currently in progress and construction of Laundry and Kitchen at </w:t>
      </w:r>
      <w:r w:rsidR="0086464C" w:rsidRPr="00010771">
        <w:rPr>
          <w:rFonts w:ascii="Tahoma" w:eastAsiaTheme="minorEastAsia" w:hAnsi="Tahoma" w:cs="Tahoma"/>
          <w:kern w:val="24"/>
          <w:sz w:val="24"/>
          <w:szCs w:val="24"/>
          <w:lang w:eastAsia="en-ZA"/>
        </w:rPr>
        <w:t>Okakar</w:t>
      </w:r>
      <w:r w:rsidR="00190E38">
        <w:rPr>
          <w:rFonts w:ascii="Tahoma" w:eastAsiaTheme="minorEastAsia" w:hAnsi="Tahoma" w:cs="Tahoma"/>
          <w:kern w:val="24"/>
          <w:sz w:val="24"/>
          <w:szCs w:val="24"/>
          <w:lang w:eastAsia="en-ZA"/>
        </w:rPr>
        <w:t>ara Hospital.</w:t>
      </w:r>
      <w:r w:rsidR="0086464C" w:rsidRPr="00010771">
        <w:rPr>
          <w:rFonts w:ascii="Tahoma" w:eastAsiaTheme="minorEastAsia" w:hAnsi="Tahoma" w:cs="Tahoma"/>
          <w:kern w:val="24"/>
          <w:sz w:val="24"/>
          <w:szCs w:val="24"/>
          <w:lang w:eastAsia="en-ZA"/>
        </w:rPr>
        <w:t xml:space="preserve"> </w:t>
      </w:r>
    </w:p>
    <w:p w14:paraId="1C6DF4F6" w14:textId="77777777" w:rsidR="005E3F31" w:rsidRDefault="005E3F31" w:rsidP="00190E38">
      <w:pPr>
        <w:spacing w:before="86" w:after="0" w:line="240" w:lineRule="auto"/>
        <w:jc w:val="both"/>
        <w:rPr>
          <w:rFonts w:ascii="Tahoma" w:eastAsiaTheme="minorEastAsia" w:hAnsi="Tahoma" w:cs="Tahoma"/>
          <w:kern w:val="24"/>
          <w:sz w:val="24"/>
          <w:szCs w:val="24"/>
          <w:lang w:eastAsia="en-ZA"/>
        </w:rPr>
      </w:pPr>
    </w:p>
    <w:p w14:paraId="3E0CAFCC" w14:textId="14E47BCC" w:rsidR="005C6D2C" w:rsidRPr="00190E38" w:rsidRDefault="00190E38" w:rsidP="00190E38">
      <w:pPr>
        <w:spacing w:before="86" w:after="0" w:line="240" w:lineRule="auto"/>
        <w:jc w:val="both"/>
        <w:rPr>
          <w:rFonts w:ascii="Tahoma" w:eastAsiaTheme="minorEastAsia" w:hAnsi="Tahoma" w:cs="Tahoma"/>
          <w:kern w:val="24"/>
          <w:sz w:val="24"/>
          <w:szCs w:val="24"/>
          <w:lang w:eastAsia="en-ZA"/>
        </w:rPr>
      </w:pPr>
      <w:r>
        <w:rPr>
          <w:rFonts w:ascii="Tahoma" w:eastAsiaTheme="minorEastAsia" w:hAnsi="Tahoma" w:cs="Tahoma"/>
          <w:kern w:val="24"/>
          <w:sz w:val="24"/>
          <w:szCs w:val="24"/>
          <w:lang w:eastAsia="en-ZA"/>
        </w:rPr>
        <w:t xml:space="preserve">Transport remains the biggest challenge under health especially with the current COVID-19 pandemic. </w:t>
      </w:r>
      <w:r w:rsidR="00472247" w:rsidRPr="00010771">
        <w:rPr>
          <w:rFonts w:ascii="Tahoma" w:eastAsia="Arial Unicode MS" w:hAnsi="Tahoma" w:cs="Tahoma"/>
          <w:sz w:val="24"/>
          <w:szCs w:val="24"/>
          <w:lang w:val="en-GB" w:eastAsia="en-ZA"/>
        </w:rPr>
        <w:t>In general the condition of health facilities in general and the delay in the construction of the Referral Hospital, remains a challenge that the region needs to overcome.</w:t>
      </w:r>
      <w:r>
        <w:rPr>
          <w:rFonts w:ascii="Tahoma" w:eastAsiaTheme="minorEastAsia" w:hAnsi="Tahoma" w:cs="Tahoma"/>
          <w:kern w:val="24"/>
          <w:sz w:val="24"/>
          <w:szCs w:val="24"/>
          <w:lang w:eastAsia="en-ZA"/>
        </w:rPr>
        <w:t xml:space="preserve"> </w:t>
      </w:r>
      <w:r>
        <w:rPr>
          <w:rFonts w:ascii="Tahoma" w:eastAsia="Times New Roman" w:hAnsi="Tahoma" w:cs="Tahoma"/>
          <w:sz w:val="24"/>
          <w:szCs w:val="24"/>
          <w:lang w:eastAsia="en-ZA"/>
        </w:rPr>
        <w:t>It is my hope that the construction of the referral hospital at Otjiwarongo whose planning started a few years ago, will be a solution to the issue of hospital space.</w:t>
      </w:r>
    </w:p>
    <w:p w14:paraId="0BE11659" w14:textId="77777777" w:rsidR="007F5792" w:rsidRDefault="007F5792" w:rsidP="005E3F31">
      <w:pPr>
        <w:shd w:val="clear" w:color="auto" w:fill="FFFFFF"/>
        <w:spacing w:after="0" w:line="360" w:lineRule="auto"/>
        <w:jc w:val="both"/>
        <w:rPr>
          <w:rFonts w:ascii="Times New Roman" w:eastAsia="Times New Roman" w:hAnsi="Times New Roman" w:cs="Times New Roman"/>
          <w:color w:val="222222"/>
          <w:sz w:val="24"/>
          <w:szCs w:val="24"/>
          <w:lang w:eastAsia="en-ZA"/>
        </w:rPr>
      </w:pPr>
    </w:p>
    <w:p w14:paraId="14746729" w14:textId="77777777" w:rsidR="005E3F31" w:rsidRPr="007424EA" w:rsidRDefault="005E3F31" w:rsidP="005E3F31">
      <w:pPr>
        <w:shd w:val="clear" w:color="auto" w:fill="FFFFFF"/>
        <w:spacing w:after="0" w:line="360" w:lineRule="auto"/>
        <w:jc w:val="both"/>
        <w:rPr>
          <w:rFonts w:ascii="Times New Roman" w:eastAsia="Times New Roman" w:hAnsi="Times New Roman" w:cs="Times New Roman"/>
          <w:color w:val="222222"/>
          <w:sz w:val="24"/>
          <w:szCs w:val="24"/>
          <w:lang w:eastAsia="en-ZA"/>
        </w:rPr>
      </w:pPr>
      <w:r w:rsidRPr="007424EA">
        <w:rPr>
          <w:rFonts w:ascii="Times New Roman" w:eastAsia="Times New Roman" w:hAnsi="Times New Roman" w:cs="Times New Roman"/>
          <w:color w:val="222222"/>
          <w:sz w:val="24"/>
          <w:szCs w:val="24"/>
          <w:lang w:eastAsia="en-ZA"/>
        </w:rPr>
        <w:t>The region rolled out COVID-19 vaccination campaign on the 21st of April 2021.Each district has one fixed point and 1 mobile team reaching out to all outside clinics as well as other identified points (Army bases, Police holding Cells, B2Gold mine and farms).</w:t>
      </w:r>
    </w:p>
    <w:p w14:paraId="1F12F47E" w14:textId="77777777" w:rsidR="00FD74A5" w:rsidRDefault="00FD74A5" w:rsidP="00190E38">
      <w:pPr>
        <w:spacing w:line="240" w:lineRule="auto"/>
        <w:jc w:val="both"/>
        <w:rPr>
          <w:rFonts w:ascii="Tahoma" w:hAnsi="Tahoma" w:cs="Tahoma"/>
          <w:sz w:val="24"/>
          <w:szCs w:val="24"/>
        </w:rPr>
      </w:pPr>
    </w:p>
    <w:p w14:paraId="77C0925D" w14:textId="18DADB12" w:rsidR="00AC1016" w:rsidRPr="00010771" w:rsidRDefault="00AC1016" w:rsidP="00190E38">
      <w:pPr>
        <w:spacing w:line="240" w:lineRule="auto"/>
        <w:jc w:val="both"/>
        <w:rPr>
          <w:rFonts w:ascii="Tahoma" w:hAnsi="Tahoma" w:cs="Tahoma"/>
          <w:b/>
          <w:sz w:val="24"/>
          <w:szCs w:val="24"/>
        </w:rPr>
      </w:pPr>
      <w:r w:rsidRPr="00010771">
        <w:rPr>
          <w:rFonts w:ascii="Tahoma" w:hAnsi="Tahoma" w:cs="Tahoma"/>
          <w:b/>
          <w:sz w:val="24"/>
          <w:szCs w:val="24"/>
        </w:rPr>
        <w:t>Hon. Councillors, Ladies and gentlemen,</w:t>
      </w:r>
    </w:p>
    <w:p w14:paraId="666541F5" w14:textId="142F2B15" w:rsidR="0032231C" w:rsidRPr="00FD74A5" w:rsidRDefault="00AC1016" w:rsidP="00FD74A5">
      <w:pPr>
        <w:spacing w:line="240" w:lineRule="auto"/>
        <w:jc w:val="both"/>
        <w:rPr>
          <w:rFonts w:ascii="Tahoma" w:eastAsia="Times New Roman" w:hAnsi="Tahoma" w:cs="Tahoma"/>
          <w:sz w:val="24"/>
          <w:szCs w:val="24"/>
          <w:lang w:eastAsia="en-ZA"/>
        </w:rPr>
      </w:pPr>
      <w:r w:rsidRPr="00010771">
        <w:rPr>
          <w:rFonts w:ascii="Tahoma" w:hAnsi="Tahoma" w:cs="Tahoma"/>
          <w:sz w:val="24"/>
          <w:szCs w:val="24"/>
        </w:rPr>
        <w:t>My office has undertaken to establish a regional forum to engage all Government and non-governmental agencies in the region as I have noticed that the level of collaboration and sharing of information is not y</w:t>
      </w:r>
      <w:r w:rsidR="00FD74A5">
        <w:rPr>
          <w:rFonts w:ascii="Tahoma" w:hAnsi="Tahoma" w:cs="Tahoma"/>
          <w:sz w:val="24"/>
          <w:szCs w:val="24"/>
        </w:rPr>
        <w:t>et at an acceptable level. None-</w:t>
      </w:r>
      <w:r w:rsidRPr="00010771">
        <w:rPr>
          <w:rFonts w:ascii="Tahoma" w:hAnsi="Tahoma" w:cs="Tahoma"/>
          <w:sz w:val="24"/>
          <w:szCs w:val="24"/>
        </w:rPr>
        <w:t xml:space="preserve">the less despite the COVID-19 pandemic some Ministries used the opportunity to an advantage. One such Ministry is the </w:t>
      </w:r>
      <w:r w:rsidR="0032231C" w:rsidRPr="00FD74A5">
        <w:rPr>
          <w:rFonts w:ascii="Tahoma" w:eastAsia="Times New Roman" w:hAnsi="Tahoma" w:cs="Tahoma"/>
          <w:b/>
          <w:sz w:val="24"/>
          <w:szCs w:val="24"/>
          <w:lang w:eastAsia="en-ZA"/>
        </w:rPr>
        <w:t>MINISTRY OF INDUSTRIALIZATION TRADE AND SME DEVELOPMENT</w:t>
      </w:r>
      <w:r w:rsidRPr="00010771">
        <w:rPr>
          <w:rFonts w:ascii="Tahoma" w:eastAsia="Times New Roman" w:hAnsi="Tahoma" w:cs="Tahoma"/>
          <w:sz w:val="24"/>
          <w:szCs w:val="24"/>
          <w:lang w:eastAsia="en-ZA"/>
        </w:rPr>
        <w:t xml:space="preserve"> that benefited several SMEs across the country through the manufacturing of masks and Otjozondjupa </w:t>
      </w:r>
      <w:r w:rsidR="00FD74A5">
        <w:rPr>
          <w:rFonts w:ascii="Tahoma" w:eastAsia="Times New Roman" w:hAnsi="Tahoma" w:cs="Tahoma"/>
          <w:sz w:val="24"/>
          <w:szCs w:val="24"/>
          <w:lang w:eastAsia="en-ZA"/>
        </w:rPr>
        <w:t xml:space="preserve">region </w:t>
      </w:r>
      <w:r w:rsidRPr="00010771">
        <w:rPr>
          <w:rFonts w:ascii="Tahoma" w:eastAsia="Times New Roman" w:hAnsi="Tahoma" w:cs="Tahoma"/>
          <w:sz w:val="24"/>
          <w:szCs w:val="24"/>
          <w:lang w:eastAsia="en-ZA"/>
        </w:rPr>
        <w:t>was no exception.</w:t>
      </w:r>
      <w:r w:rsidRPr="00010771">
        <w:rPr>
          <w:rFonts w:ascii="Tahoma" w:hAnsi="Tahoma" w:cs="Tahoma"/>
        </w:rPr>
        <w:t xml:space="preserve"> </w:t>
      </w:r>
      <w:r w:rsidRPr="00010771">
        <w:rPr>
          <w:rFonts w:ascii="Tahoma" w:eastAsia="Times New Roman" w:hAnsi="Tahoma" w:cs="Tahoma"/>
          <w:sz w:val="24"/>
          <w:szCs w:val="24"/>
          <w:lang w:eastAsia="en-ZA"/>
        </w:rPr>
        <w:t xml:space="preserve"> The intervention</w:t>
      </w:r>
      <w:r w:rsidR="00FD74A5">
        <w:rPr>
          <w:rFonts w:ascii="Tahoma" w:eastAsia="Times New Roman" w:hAnsi="Tahoma" w:cs="Tahoma"/>
          <w:sz w:val="24"/>
          <w:szCs w:val="24"/>
          <w:lang w:eastAsia="en-ZA"/>
        </w:rPr>
        <w:t xml:space="preserve"> benefited</w:t>
      </w:r>
      <w:r w:rsidRPr="00010771">
        <w:rPr>
          <w:rFonts w:ascii="Tahoma" w:eastAsia="Times New Roman" w:hAnsi="Tahoma" w:cs="Tahoma"/>
          <w:sz w:val="24"/>
          <w:szCs w:val="24"/>
          <w:lang w:eastAsia="en-ZA"/>
        </w:rPr>
        <w:t xml:space="preserve"> Ten (10) SME’s from Otjozondjupa region inclusive of all seven constituencies to a tune of N$390 000.</w:t>
      </w:r>
      <w:r w:rsidR="00FD74A5">
        <w:rPr>
          <w:rFonts w:ascii="Tahoma" w:eastAsia="Times New Roman" w:hAnsi="Tahoma" w:cs="Tahoma"/>
          <w:sz w:val="24"/>
          <w:szCs w:val="24"/>
          <w:lang w:eastAsia="en-ZA"/>
        </w:rPr>
        <w:t>00.</w:t>
      </w:r>
      <w:r w:rsidR="0032231C" w:rsidRPr="00010771">
        <w:rPr>
          <w:rFonts w:ascii="Tahoma" w:eastAsia="Arial Unicode MS" w:hAnsi="Tahoma" w:cs="Tahoma"/>
          <w:sz w:val="24"/>
          <w:szCs w:val="24"/>
          <w:lang w:val="en-GB" w:eastAsia="en-ZA"/>
        </w:rPr>
        <w:t>The Ministry</w:t>
      </w:r>
      <w:r w:rsidR="00FD74A5">
        <w:rPr>
          <w:rFonts w:ascii="Tahoma" w:eastAsia="Arial Unicode MS" w:hAnsi="Tahoma" w:cs="Tahoma"/>
          <w:sz w:val="24"/>
          <w:szCs w:val="24"/>
          <w:lang w:val="en-GB" w:eastAsia="en-ZA"/>
        </w:rPr>
        <w:t xml:space="preserve"> </w:t>
      </w:r>
      <w:r w:rsidR="00505659" w:rsidRPr="00010771">
        <w:rPr>
          <w:rFonts w:ascii="Tahoma" w:eastAsia="Arial Unicode MS" w:hAnsi="Tahoma" w:cs="Tahoma"/>
          <w:sz w:val="24"/>
          <w:szCs w:val="24"/>
          <w:lang w:val="en-GB" w:eastAsia="en-ZA"/>
        </w:rPr>
        <w:t xml:space="preserve">also </w:t>
      </w:r>
      <w:r w:rsidR="00FD74A5">
        <w:rPr>
          <w:rFonts w:ascii="Tahoma" w:eastAsia="Arial Unicode MS" w:hAnsi="Tahoma" w:cs="Tahoma"/>
          <w:sz w:val="24"/>
          <w:szCs w:val="24"/>
          <w:lang w:val="en-GB" w:eastAsia="en-ZA"/>
        </w:rPr>
        <w:t xml:space="preserve">through the </w:t>
      </w:r>
      <w:r w:rsidR="00FD74A5">
        <w:rPr>
          <w:rFonts w:ascii="Tahoma" w:eastAsia="Arial Unicode MS" w:hAnsi="Tahoma" w:cs="Tahoma"/>
          <w:sz w:val="24"/>
          <w:szCs w:val="24"/>
          <w:lang w:val="en-GB" w:eastAsia="en-ZA"/>
        </w:rPr>
        <w:lastRenderedPageBreak/>
        <w:t xml:space="preserve">COVID-19 Grant </w:t>
      </w:r>
      <w:r w:rsidR="0032231C" w:rsidRPr="00010771">
        <w:rPr>
          <w:rFonts w:ascii="Tahoma" w:eastAsia="Arial Unicode MS" w:hAnsi="Tahoma" w:cs="Tahoma"/>
          <w:sz w:val="24"/>
          <w:szCs w:val="24"/>
          <w:lang w:val="en-GB" w:eastAsia="en-ZA"/>
        </w:rPr>
        <w:t>introduced various initiatives to support entrepreneurs hard hit by the pandemic in collaboration with development p</w:t>
      </w:r>
      <w:r w:rsidR="00FD74A5">
        <w:rPr>
          <w:rFonts w:ascii="Tahoma" w:eastAsia="Arial Unicode MS" w:hAnsi="Tahoma" w:cs="Tahoma"/>
          <w:sz w:val="24"/>
          <w:szCs w:val="24"/>
          <w:lang w:val="en-GB" w:eastAsia="en-ZA"/>
        </w:rPr>
        <w:t xml:space="preserve">artners and other stakeholders that </w:t>
      </w:r>
      <w:r w:rsidR="0032231C" w:rsidRPr="00010771">
        <w:rPr>
          <w:rFonts w:ascii="Tahoma" w:eastAsia="Arial Unicode MS" w:hAnsi="Tahoma" w:cs="Tahoma"/>
          <w:sz w:val="24"/>
          <w:szCs w:val="24"/>
          <w:lang w:val="en-GB" w:eastAsia="en-ZA"/>
        </w:rPr>
        <w:t>lost income during lockdown. A total of 29 SME’s from Otjozondjupa region ha</w:t>
      </w:r>
      <w:r w:rsidR="00505659" w:rsidRPr="00010771">
        <w:rPr>
          <w:rFonts w:ascii="Tahoma" w:eastAsia="Arial Unicode MS" w:hAnsi="Tahoma" w:cs="Tahoma"/>
          <w:sz w:val="24"/>
          <w:szCs w:val="24"/>
          <w:lang w:val="en-GB" w:eastAsia="en-ZA"/>
        </w:rPr>
        <w:t>ve benefited by</w:t>
      </w:r>
      <w:r w:rsidR="00FD74A5">
        <w:rPr>
          <w:rFonts w:ascii="Tahoma" w:eastAsia="Arial Unicode MS" w:hAnsi="Tahoma" w:cs="Tahoma"/>
          <w:sz w:val="24"/>
          <w:szCs w:val="24"/>
          <w:lang w:val="en-GB" w:eastAsia="en-ZA"/>
        </w:rPr>
        <w:t xml:space="preserve"> receiving N$15,000 each, totalling </w:t>
      </w:r>
      <w:r w:rsidR="0032231C" w:rsidRPr="00010771">
        <w:rPr>
          <w:rFonts w:ascii="Tahoma" w:eastAsia="Arial Unicode MS" w:hAnsi="Tahoma" w:cs="Tahoma"/>
          <w:sz w:val="24"/>
          <w:szCs w:val="24"/>
          <w:lang w:val="en-GB" w:eastAsia="en-ZA"/>
        </w:rPr>
        <w:t>N$435</w:t>
      </w:r>
      <w:r w:rsidR="00A47045" w:rsidRPr="00010771">
        <w:rPr>
          <w:rFonts w:ascii="Tahoma" w:eastAsia="Arial Unicode MS" w:hAnsi="Tahoma" w:cs="Tahoma"/>
          <w:sz w:val="24"/>
          <w:szCs w:val="24"/>
          <w:lang w:val="en-GB" w:eastAsia="en-ZA"/>
        </w:rPr>
        <w:t> </w:t>
      </w:r>
      <w:r w:rsidR="0032231C" w:rsidRPr="00010771">
        <w:rPr>
          <w:rFonts w:ascii="Tahoma" w:eastAsia="Arial Unicode MS" w:hAnsi="Tahoma" w:cs="Tahoma"/>
          <w:sz w:val="24"/>
          <w:szCs w:val="24"/>
          <w:lang w:val="en-GB" w:eastAsia="en-ZA"/>
        </w:rPr>
        <w:t>000</w:t>
      </w:r>
      <w:r w:rsidR="00A47045" w:rsidRPr="00010771">
        <w:rPr>
          <w:rFonts w:ascii="Tahoma" w:eastAsia="Arial Unicode MS" w:hAnsi="Tahoma" w:cs="Tahoma"/>
          <w:sz w:val="24"/>
          <w:szCs w:val="24"/>
          <w:lang w:val="en-GB" w:eastAsia="en-ZA"/>
        </w:rPr>
        <w:t>.00.</w:t>
      </w:r>
      <w:r w:rsidR="0032231C" w:rsidRPr="00010771">
        <w:rPr>
          <w:rFonts w:ascii="Tahoma" w:eastAsia="Arial Unicode MS" w:hAnsi="Tahoma" w:cs="Tahoma"/>
          <w:sz w:val="24"/>
          <w:szCs w:val="24"/>
          <w:lang w:val="en-GB" w:eastAsia="en-ZA"/>
        </w:rPr>
        <w:t xml:space="preserve"> </w:t>
      </w:r>
      <w:r w:rsidR="00505659" w:rsidRPr="00010771">
        <w:rPr>
          <w:rFonts w:ascii="Tahoma" w:eastAsia="Arial Unicode MS" w:hAnsi="Tahoma" w:cs="Tahoma"/>
          <w:sz w:val="24"/>
          <w:szCs w:val="24"/>
          <w:lang w:val="en-GB" w:eastAsia="en-ZA"/>
        </w:rPr>
        <w:t>Another important project launched by the Ministry is t</w:t>
      </w:r>
      <w:r w:rsidR="0032231C" w:rsidRPr="00010771">
        <w:rPr>
          <w:rFonts w:ascii="Tahoma" w:eastAsia="Arial Unicode MS" w:hAnsi="Tahoma" w:cs="Tahoma"/>
          <w:sz w:val="24"/>
          <w:szCs w:val="24"/>
          <w:lang w:val="en-GB" w:eastAsia="en-ZA"/>
        </w:rPr>
        <w:t xml:space="preserve">he “Buy Local” “Grow Namibia” </w:t>
      </w:r>
      <w:r w:rsidR="00505659" w:rsidRPr="00010771">
        <w:rPr>
          <w:rFonts w:ascii="Tahoma" w:eastAsia="Arial Unicode MS" w:hAnsi="Tahoma" w:cs="Tahoma"/>
          <w:sz w:val="24"/>
          <w:szCs w:val="24"/>
          <w:lang w:val="en-GB" w:eastAsia="en-ZA"/>
        </w:rPr>
        <w:t>campaign that is aimed at raising</w:t>
      </w:r>
      <w:r w:rsidR="0032231C" w:rsidRPr="00010771">
        <w:rPr>
          <w:rFonts w:ascii="Tahoma" w:eastAsia="Arial Unicode MS" w:hAnsi="Tahoma" w:cs="Tahoma"/>
          <w:sz w:val="24"/>
          <w:szCs w:val="24"/>
          <w:lang w:val="en-GB" w:eastAsia="en-ZA"/>
        </w:rPr>
        <w:t xml:space="preserve"> awareness on importance of buying local and supporting local entrepreneurs. </w:t>
      </w:r>
    </w:p>
    <w:p w14:paraId="55A03A5B" w14:textId="77777777" w:rsidR="0032231C" w:rsidRPr="00010771" w:rsidRDefault="0032231C" w:rsidP="00190E38">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p>
    <w:p w14:paraId="7EEB938A" w14:textId="77777777" w:rsidR="0032231C" w:rsidRPr="00010771" w:rsidRDefault="0032231C" w:rsidP="00190E38">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t xml:space="preserve"> </w:t>
      </w:r>
    </w:p>
    <w:p w14:paraId="2E881736" w14:textId="709473AE" w:rsidR="003577DF" w:rsidRPr="00010771" w:rsidRDefault="00505659" w:rsidP="00190E38">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t>Hon. Councillors, Ladies and gentlemen,</w:t>
      </w:r>
    </w:p>
    <w:p w14:paraId="70912735" w14:textId="0B9A1617" w:rsidR="00E72FA9" w:rsidRPr="00E72FA9" w:rsidRDefault="0014197C" w:rsidP="00E72FA9">
      <w:pPr>
        <w:spacing w:line="240" w:lineRule="auto"/>
        <w:jc w:val="both"/>
        <w:rPr>
          <w:rFonts w:ascii="Tahoma" w:hAnsi="Tahoma" w:cs="Tahoma"/>
          <w:b/>
          <w:sz w:val="24"/>
          <w:szCs w:val="24"/>
          <w:u w:val="single"/>
          <w:lang w:val="en-US"/>
        </w:rPr>
      </w:pPr>
      <w:r w:rsidRPr="00010771">
        <w:rPr>
          <w:rFonts w:ascii="Tahoma" w:hAnsi="Tahoma" w:cs="Tahoma"/>
          <w:sz w:val="24"/>
          <w:szCs w:val="24"/>
          <w:lang w:val="en-US"/>
        </w:rPr>
        <w:t xml:space="preserve">The </w:t>
      </w:r>
      <w:r w:rsidRPr="004919C7">
        <w:rPr>
          <w:rFonts w:ascii="Tahoma" w:hAnsi="Tahoma" w:cs="Tahoma"/>
          <w:b/>
          <w:sz w:val="24"/>
          <w:szCs w:val="24"/>
          <w:lang w:val="en-US"/>
        </w:rPr>
        <w:t xml:space="preserve">Ministry </w:t>
      </w:r>
      <w:r w:rsidR="00505659" w:rsidRPr="004919C7">
        <w:rPr>
          <w:rFonts w:ascii="Tahoma" w:hAnsi="Tahoma" w:cs="Tahoma"/>
          <w:b/>
          <w:sz w:val="24"/>
          <w:szCs w:val="24"/>
          <w:lang w:val="en-US"/>
        </w:rPr>
        <w:t>of Youth, Sport and National Service</w:t>
      </w:r>
      <w:r w:rsidR="00505659" w:rsidRPr="00010771">
        <w:rPr>
          <w:rFonts w:ascii="Tahoma" w:hAnsi="Tahoma" w:cs="Tahoma"/>
          <w:sz w:val="24"/>
          <w:szCs w:val="24"/>
          <w:lang w:val="en-US"/>
        </w:rPr>
        <w:t xml:space="preserve"> </w:t>
      </w:r>
      <w:r w:rsidRPr="00010771">
        <w:rPr>
          <w:rFonts w:ascii="Tahoma" w:hAnsi="Tahoma" w:cs="Tahoma"/>
          <w:sz w:val="24"/>
          <w:szCs w:val="24"/>
          <w:lang w:val="en-US"/>
        </w:rPr>
        <w:t>is</w:t>
      </w:r>
      <w:r w:rsidR="00505659" w:rsidRPr="00010771">
        <w:rPr>
          <w:rFonts w:ascii="Tahoma" w:hAnsi="Tahoma" w:cs="Tahoma"/>
          <w:sz w:val="24"/>
          <w:szCs w:val="24"/>
          <w:lang w:val="en-US"/>
        </w:rPr>
        <w:t xml:space="preserve"> </w:t>
      </w:r>
      <w:r w:rsidR="003577DF" w:rsidRPr="00010771">
        <w:rPr>
          <w:rFonts w:ascii="Tahoma" w:hAnsi="Tahoma" w:cs="Tahoma"/>
          <w:sz w:val="24"/>
          <w:szCs w:val="24"/>
          <w:shd w:val="clear" w:color="auto" w:fill="FFFFFF"/>
        </w:rPr>
        <w:t>m</w:t>
      </w:r>
      <w:r w:rsidRPr="00010771">
        <w:rPr>
          <w:rFonts w:ascii="Tahoma" w:hAnsi="Tahoma" w:cs="Tahoma"/>
          <w:sz w:val="24"/>
          <w:szCs w:val="24"/>
          <w:shd w:val="clear" w:color="auto" w:fill="FFFFFF"/>
        </w:rPr>
        <w:t xml:space="preserve">andated by the Namibian Government to develop and empower the youth and to promote </w:t>
      </w:r>
      <w:r w:rsidR="00505659" w:rsidRPr="00010771">
        <w:rPr>
          <w:rFonts w:ascii="Tahoma" w:hAnsi="Tahoma" w:cs="Tahoma"/>
          <w:sz w:val="24"/>
          <w:szCs w:val="24"/>
          <w:shd w:val="clear" w:color="auto" w:fill="FFFFFF"/>
        </w:rPr>
        <w:t xml:space="preserve">amongst others, </w:t>
      </w:r>
      <w:r w:rsidRPr="00010771">
        <w:rPr>
          <w:rFonts w:ascii="Tahoma" w:hAnsi="Tahoma" w:cs="Tahoma"/>
          <w:sz w:val="24"/>
          <w:szCs w:val="24"/>
          <w:shd w:val="clear" w:color="auto" w:fill="FFFFFF"/>
        </w:rPr>
        <w:t xml:space="preserve">sport and it is committed to realize the outcomes related to youth development in its contribution to the National Development Goals as set out in NDP5, Harambee Prosperity Plan as </w:t>
      </w:r>
      <w:r w:rsidR="004919C7">
        <w:rPr>
          <w:rFonts w:ascii="Tahoma" w:hAnsi="Tahoma" w:cs="Tahoma"/>
          <w:sz w:val="24"/>
          <w:szCs w:val="24"/>
          <w:shd w:val="clear" w:color="auto" w:fill="FFFFFF"/>
        </w:rPr>
        <w:t>well as Vision 2030</w:t>
      </w:r>
      <w:r w:rsidRPr="00010771">
        <w:rPr>
          <w:rFonts w:ascii="Tahoma" w:hAnsi="Tahoma" w:cs="Tahoma"/>
          <w:sz w:val="24"/>
          <w:szCs w:val="24"/>
          <w:shd w:val="clear" w:color="auto" w:fill="FFFFFF"/>
        </w:rPr>
        <w:t>.</w:t>
      </w:r>
      <w:r w:rsidR="004919C7">
        <w:rPr>
          <w:rFonts w:ascii="Tahoma" w:hAnsi="Tahoma" w:cs="Tahoma"/>
          <w:sz w:val="24"/>
          <w:szCs w:val="24"/>
          <w:lang w:val="en-US"/>
        </w:rPr>
        <w:t xml:space="preserve"> </w:t>
      </w:r>
      <w:r w:rsidRPr="00010771">
        <w:rPr>
          <w:rFonts w:ascii="Tahoma" w:hAnsi="Tahoma" w:cs="Tahoma"/>
          <w:sz w:val="24"/>
          <w:szCs w:val="24"/>
          <w:lang w:val="en-US"/>
        </w:rPr>
        <w:t>The Directorate of Youth development has 6 offices in the region, with the main objectives of empowering</w:t>
      </w:r>
      <w:r w:rsidRPr="00010771">
        <w:rPr>
          <w:rFonts w:ascii="Tahoma" w:hAnsi="Tahoma" w:cs="Tahoma"/>
          <w:sz w:val="24"/>
          <w:szCs w:val="24"/>
          <w:shd w:val="clear" w:color="auto" w:fill="FFFFFF"/>
        </w:rPr>
        <w:t xml:space="preserve"> the youth through entrepreneurship training, youth employability, skills development and promote active youth participation through conducive platforms and responsive youth programmes.</w:t>
      </w:r>
      <w:r w:rsidR="004919C7">
        <w:rPr>
          <w:rFonts w:ascii="Tahoma" w:hAnsi="Tahoma" w:cs="Tahoma"/>
          <w:sz w:val="24"/>
          <w:szCs w:val="24"/>
          <w:shd w:val="clear" w:color="auto" w:fill="FFFFFF"/>
        </w:rPr>
        <w:t xml:space="preserve"> </w:t>
      </w:r>
      <w:r w:rsidR="00505659" w:rsidRPr="00010771">
        <w:rPr>
          <w:rFonts w:ascii="Tahoma" w:hAnsi="Tahoma" w:cs="Tahoma"/>
          <w:shd w:val="clear" w:color="auto" w:fill="FFFFFF"/>
        </w:rPr>
        <w:t>P</w:t>
      </w:r>
      <w:r w:rsidR="00505659" w:rsidRPr="00010771">
        <w:rPr>
          <w:rFonts w:ascii="Tahoma" w:hAnsi="Tahoma" w:cs="Tahoma"/>
          <w:bCs/>
        </w:rPr>
        <w:t xml:space="preserve">rogrammes of the Ministry include, </w:t>
      </w:r>
      <w:r w:rsidRPr="00010771">
        <w:rPr>
          <w:rFonts w:ascii="Tahoma" w:hAnsi="Tahoma" w:cs="Tahoma"/>
        </w:rPr>
        <w:t>Child Justice Program</w:t>
      </w:r>
      <w:r w:rsidR="00505659" w:rsidRPr="00010771">
        <w:rPr>
          <w:rFonts w:ascii="Tahoma" w:hAnsi="Tahoma" w:cs="Tahoma"/>
        </w:rPr>
        <w:t xml:space="preserve">, </w:t>
      </w:r>
      <w:r w:rsidRPr="00010771">
        <w:rPr>
          <w:rFonts w:ascii="Tahoma" w:hAnsi="Tahoma" w:cs="Tahoma"/>
        </w:rPr>
        <w:t>Rural Youth Develo</w:t>
      </w:r>
      <w:r w:rsidR="004919C7">
        <w:rPr>
          <w:rFonts w:ascii="Tahoma" w:hAnsi="Tahoma" w:cs="Tahoma"/>
        </w:rPr>
        <w:t xml:space="preserve">pment, </w:t>
      </w:r>
      <w:r w:rsidR="00505659" w:rsidRPr="00010771">
        <w:rPr>
          <w:rFonts w:ascii="Tahoma" w:hAnsi="Tahoma" w:cs="Tahoma"/>
        </w:rPr>
        <w:t xml:space="preserve">Youth Health, </w:t>
      </w:r>
      <w:r w:rsidRPr="00010771">
        <w:rPr>
          <w:rFonts w:ascii="Tahoma" w:hAnsi="Tahoma" w:cs="Tahoma"/>
        </w:rPr>
        <w:t>Nati</w:t>
      </w:r>
      <w:r w:rsidR="004919C7">
        <w:rPr>
          <w:rFonts w:ascii="Tahoma" w:hAnsi="Tahoma" w:cs="Tahoma"/>
        </w:rPr>
        <w:t xml:space="preserve">onal Youth Credit Scheme </w:t>
      </w:r>
      <w:r w:rsidR="00505659" w:rsidRPr="00010771">
        <w:rPr>
          <w:rFonts w:ascii="Tahoma" w:hAnsi="Tahoma" w:cs="Tahoma"/>
        </w:rPr>
        <w:t>and Children</w:t>
      </w:r>
      <w:r w:rsidR="00AE150F" w:rsidRPr="00010771">
        <w:rPr>
          <w:rFonts w:ascii="Tahoma" w:hAnsi="Tahoma" w:cs="Tahoma"/>
        </w:rPr>
        <w:t xml:space="preserve"> of</w:t>
      </w:r>
      <w:r w:rsidR="00505659" w:rsidRPr="00010771">
        <w:rPr>
          <w:rFonts w:ascii="Tahoma" w:hAnsi="Tahoma" w:cs="Tahoma"/>
        </w:rPr>
        <w:t xml:space="preserve"> </w:t>
      </w:r>
      <w:r w:rsidRPr="00010771">
        <w:rPr>
          <w:rFonts w:ascii="Tahoma" w:hAnsi="Tahoma" w:cs="Tahoma"/>
        </w:rPr>
        <w:t>the Liberation Struggle Program.</w:t>
      </w:r>
      <w:r w:rsidR="004919C7">
        <w:rPr>
          <w:rFonts w:ascii="Tahoma" w:hAnsi="Tahoma" w:cs="Tahoma"/>
          <w:sz w:val="24"/>
          <w:szCs w:val="24"/>
        </w:rPr>
        <w:t xml:space="preserve">The </w:t>
      </w:r>
      <w:r w:rsidRPr="00010771">
        <w:rPr>
          <w:rFonts w:ascii="Tahoma" w:hAnsi="Tahoma" w:cs="Tahoma"/>
          <w:sz w:val="24"/>
          <w:szCs w:val="24"/>
        </w:rPr>
        <w:t>Namibi</w:t>
      </w:r>
      <w:r w:rsidR="004919C7">
        <w:rPr>
          <w:rFonts w:ascii="Tahoma" w:hAnsi="Tahoma" w:cs="Tahoma"/>
          <w:sz w:val="24"/>
          <w:szCs w:val="24"/>
        </w:rPr>
        <w:t xml:space="preserve">an Youth Credit Scheme (NYCS) has benefited </w:t>
      </w:r>
      <w:r w:rsidRPr="00010771">
        <w:rPr>
          <w:rFonts w:ascii="Tahoma" w:hAnsi="Tahoma" w:cs="Tahoma"/>
          <w:sz w:val="24"/>
          <w:szCs w:val="24"/>
        </w:rPr>
        <w:t xml:space="preserve">20 </w:t>
      </w:r>
      <w:r w:rsidR="004919C7">
        <w:rPr>
          <w:rFonts w:ascii="Tahoma" w:hAnsi="Tahoma" w:cs="Tahoma"/>
          <w:sz w:val="24"/>
          <w:szCs w:val="24"/>
        </w:rPr>
        <w:t xml:space="preserve">Youth </w:t>
      </w:r>
      <w:r w:rsidRPr="00010771">
        <w:rPr>
          <w:rFonts w:ascii="Tahoma" w:hAnsi="Tahoma" w:cs="Tahoma"/>
          <w:sz w:val="24"/>
          <w:szCs w:val="24"/>
        </w:rPr>
        <w:t xml:space="preserve">beneficiaries at </w:t>
      </w:r>
      <w:r w:rsidR="00E72FA9">
        <w:rPr>
          <w:rFonts w:ascii="Tahoma" w:hAnsi="Tahoma" w:cs="Tahoma"/>
          <w:sz w:val="24"/>
          <w:szCs w:val="24"/>
        </w:rPr>
        <w:t xml:space="preserve">to benefit from loans amounting to </w:t>
      </w:r>
      <w:r w:rsidRPr="00010771">
        <w:rPr>
          <w:rFonts w:ascii="Tahoma" w:hAnsi="Tahoma" w:cs="Tahoma"/>
          <w:sz w:val="24"/>
          <w:szCs w:val="24"/>
        </w:rPr>
        <w:t xml:space="preserve">N$ 70,000.00 </w:t>
      </w:r>
    </w:p>
    <w:p w14:paraId="208221B2" w14:textId="6C616CB7" w:rsidR="0014197C" w:rsidRPr="00E72FA9" w:rsidRDefault="00E72FA9" w:rsidP="00E72FA9">
      <w:pPr>
        <w:spacing w:line="240" w:lineRule="auto"/>
        <w:jc w:val="both"/>
        <w:rPr>
          <w:rFonts w:ascii="Tahoma" w:hAnsi="Tahoma" w:cs="Tahoma"/>
          <w:b/>
          <w:sz w:val="24"/>
          <w:szCs w:val="24"/>
          <w:lang w:val="en-US"/>
        </w:rPr>
      </w:pPr>
      <w:r>
        <w:rPr>
          <w:rFonts w:ascii="Tahoma" w:hAnsi="Tahoma" w:cs="Tahoma"/>
          <w:b/>
          <w:sz w:val="24"/>
          <w:szCs w:val="24"/>
          <w:lang w:val="en-US"/>
        </w:rPr>
        <w:t xml:space="preserve">HPP Regional Youth Enterprises </w:t>
      </w:r>
      <w:r>
        <w:rPr>
          <w:rFonts w:ascii="Tahoma" w:hAnsi="Tahoma" w:cs="Tahoma"/>
        </w:rPr>
        <w:t>capacitates</w:t>
      </w:r>
      <w:r w:rsidR="0014197C" w:rsidRPr="00010771">
        <w:rPr>
          <w:rFonts w:ascii="Tahoma" w:hAnsi="Tahoma" w:cs="Tahoma"/>
        </w:rPr>
        <w:t xml:space="preserve"> young people with the necessary skills that enable them to contribute to employment cre</w:t>
      </w:r>
      <w:r>
        <w:rPr>
          <w:rFonts w:ascii="Tahoma" w:hAnsi="Tahoma" w:cs="Tahoma"/>
        </w:rPr>
        <w:t>ation and poverty eradication</w:t>
      </w:r>
      <w:r w:rsidR="0014197C" w:rsidRPr="00010771">
        <w:rPr>
          <w:rFonts w:ascii="Tahoma" w:hAnsi="Tahoma" w:cs="Tahoma"/>
        </w:rPr>
        <w:t>. The directorate have achieved the target as s</w:t>
      </w:r>
      <w:r>
        <w:rPr>
          <w:rFonts w:ascii="Tahoma" w:hAnsi="Tahoma" w:cs="Tahoma"/>
        </w:rPr>
        <w:t>et in HPP by establishing and registering</w:t>
      </w:r>
      <w:r w:rsidR="0014197C" w:rsidRPr="00010771">
        <w:rPr>
          <w:rFonts w:ascii="Tahoma" w:hAnsi="Tahoma" w:cs="Tahoma"/>
        </w:rPr>
        <w:t xml:space="preserve"> 6 Regional Youth Enterprises who have further developed Business Plans. </w:t>
      </w:r>
    </w:p>
    <w:p w14:paraId="1FD03D75" w14:textId="06C59554" w:rsidR="0014197C" w:rsidRPr="00010771" w:rsidRDefault="00E72FA9" w:rsidP="00E72FA9">
      <w:pPr>
        <w:spacing w:line="240" w:lineRule="auto"/>
        <w:jc w:val="both"/>
        <w:rPr>
          <w:rFonts w:ascii="Tahoma" w:hAnsi="Tahoma" w:cs="Tahoma"/>
          <w:sz w:val="24"/>
          <w:szCs w:val="24"/>
        </w:rPr>
      </w:pPr>
      <w:r>
        <w:rPr>
          <w:rFonts w:ascii="Tahoma" w:hAnsi="Tahoma" w:cs="Tahoma"/>
          <w:b/>
          <w:sz w:val="24"/>
          <w:szCs w:val="24"/>
          <w:lang w:val="en-US"/>
        </w:rPr>
        <w:t xml:space="preserve">Through the </w:t>
      </w:r>
      <w:r w:rsidR="0014197C" w:rsidRPr="00010771">
        <w:rPr>
          <w:rFonts w:ascii="Tahoma" w:hAnsi="Tahoma" w:cs="Tahoma"/>
          <w:b/>
          <w:sz w:val="24"/>
          <w:szCs w:val="24"/>
          <w:lang w:val="en-US"/>
        </w:rPr>
        <w:t xml:space="preserve">Basic Computer Training </w:t>
      </w:r>
      <w:r w:rsidR="0014197C" w:rsidRPr="00010771">
        <w:rPr>
          <w:rFonts w:ascii="Tahoma" w:hAnsi="Tahoma" w:cs="Tahoma"/>
          <w:sz w:val="24"/>
          <w:szCs w:val="24"/>
        </w:rPr>
        <w:t>basic ICT  skill</w:t>
      </w:r>
      <w:r w:rsidR="00F20757" w:rsidRPr="00010771">
        <w:rPr>
          <w:rFonts w:ascii="Tahoma" w:hAnsi="Tahoma" w:cs="Tahoma"/>
          <w:sz w:val="24"/>
          <w:szCs w:val="24"/>
        </w:rPr>
        <w:t xml:space="preserve">s  training </w:t>
      </w:r>
      <w:r>
        <w:rPr>
          <w:rFonts w:ascii="Tahoma" w:hAnsi="Tahoma" w:cs="Tahoma"/>
          <w:sz w:val="24"/>
          <w:szCs w:val="24"/>
        </w:rPr>
        <w:t xml:space="preserve">is being imparted to </w:t>
      </w:r>
      <w:r w:rsidR="0014197C" w:rsidRPr="00010771">
        <w:rPr>
          <w:rFonts w:ascii="Tahoma" w:hAnsi="Tahoma" w:cs="Tahoma"/>
          <w:sz w:val="24"/>
          <w:szCs w:val="24"/>
        </w:rPr>
        <w:t xml:space="preserve">out-of-school and unemployed young people who do not meet </w:t>
      </w:r>
      <w:r w:rsidR="00F20757" w:rsidRPr="00010771">
        <w:rPr>
          <w:rFonts w:ascii="Tahoma" w:hAnsi="Tahoma" w:cs="Tahoma"/>
          <w:sz w:val="24"/>
          <w:szCs w:val="24"/>
        </w:rPr>
        <w:t xml:space="preserve">the basic entry requirements to </w:t>
      </w:r>
      <w:r w:rsidR="0014197C" w:rsidRPr="00010771">
        <w:rPr>
          <w:rFonts w:ascii="Tahoma" w:hAnsi="Tahoma" w:cs="Tahoma"/>
          <w:sz w:val="24"/>
          <w:szCs w:val="24"/>
        </w:rPr>
        <w:t>conventional vocational training centres and are unable to obtain emp</w:t>
      </w:r>
      <w:r w:rsidR="00F20757" w:rsidRPr="00010771">
        <w:rPr>
          <w:rFonts w:ascii="Tahoma" w:hAnsi="Tahoma" w:cs="Tahoma"/>
          <w:sz w:val="24"/>
          <w:szCs w:val="24"/>
        </w:rPr>
        <w:t xml:space="preserve">loyment due to lack of the required qualifications. </w:t>
      </w:r>
    </w:p>
    <w:p w14:paraId="42BDF07B" w14:textId="77777777" w:rsidR="00F20757" w:rsidRPr="00010771" w:rsidRDefault="00F20757" w:rsidP="00190E38">
      <w:pPr>
        <w:spacing w:line="240" w:lineRule="auto"/>
        <w:jc w:val="both"/>
        <w:rPr>
          <w:rFonts w:ascii="Tahoma" w:hAnsi="Tahoma" w:cs="Tahoma"/>
          <w:b/>
          <w:sz w:val="24"/>
          <w:szCs w:val="24"/>
          <w:lang w:val="en-US"/>
        </w:rPr>
      </w:pPr>
    </w:p>
    <w:p w14:paraId="0BBF72AF" w14:textId="77777777" w:rsidR="0014197C" w:rsidRPr="00010771" w:rsidRDefault="00290ED9" w:rsidP="00190E38">
      <w:pPr>
        <w:spacing w:line="240" w:lineRule="auto"/>
        <w:jc w:val="both"/>
        <w:rPr>
          <w:rFonts w:ascii="Tahoma" w:hAnsi="Tahoma" w:cs="Tahoma"/>
          <w:b/>
          <w:sz w:val="24"/>
          <w:szCs w:val="24"/>
          <w:shd w:val="clear" w:color="auto" w:fill="FFFFFF"/>
        </w:rPr>
      </w:pPr>
      <w:r w:rsidRPr="00010771">
        <w:rPr>
          <w:rFonts w:ascii="Tahoma" w:hAnsi="Tahoma" w:cs="Tahoma"/>
          <w:b/>
          <w:sz w:val="24"/>
          <w:szCs w:val="24"/>
          <w:lang w:val="en-US"/>
        </w:rPr>
        <w:t>Youth Horticulture Self-E</w:t>
      </w:r>
      <w:r w:rsidR="0014197C" w:rsidRPr="00010771">
        <w:rPr>
          <w:rFonts w:ascii="Tahoma" w:hAnsi="Tahoma" w:cs="Tahoma"/>
          <w:b/>
          <w:sz w:val="24"/>
          <w:szCs w:val="24"/>
          <w:lang w:val="en-US"/>
        </w:rPr>
        <w:t>mployment Project</w:t>
      </w:r>
    </w:p>
    <w:p w14:paraId="4A9F4870" w14:textId="4BB11C7F" w:rsidR="0014197C" w:rsidRPr="00010771" w:rsidRDefault="00F20757" w:rsidP="00190E38">
      <w:pPr>
        <w:pStyle w:val="NormalWeb"/>
        <w:shd w:val="clear" w:color="auto" w:fill="FFFFFF"/>
        <w:jc w:val="both"/>
        <w:rPr>
          <w:rFonts w:ascii="Tahoma" w:hAnsi="Tahoma" w:cs="Tahoma"/>
        </w:rPr>
      </w:pPr>
      <w:r w:rsidRPr="00010771">
        <w:rPr>
          <w:rFonts w:ascii="Tahoma" w:hAnsi="Tahoma" w:cs="Tahoma"/>
        </w:rPr>
        <w:t>The Youth</w:t>
      </w:r>
      <w:r w:rsidR="00290ED9" w:rsidRPr="00010771">
        <w:rPr>
          <w:rFonts w:ascii="Tahoma" w:hAnsi="Tahoma" w:cs="Tahoma"/>
        </w:rPr>
        <w:t xml:space="preserve"> Horticulture Self-Employment project</w:t>
      </w:r>
      <w:r w:rsidR="00290ED9" w:rsidRPr="00010771">
        <w:rPr>
          <w:rFonts w:ascii="Tahoma" w:hAnsi="Tahoma" w:cs="Tahoma"/>
          <w:vanish/>
        </w:rPr>
        <w:t>orticulHh</w:t>
      </w:r>
      <w:r w:rsidR="00AE150F" w:rsidRPr="00010771">
        <w:rPr>
          <w:rFonts w:ascii="Tahoma" w:hAnsi="Tahoma" w:cs="Tahoma"/>
        </w:rPr>
        <w:t xml:space="preserve"> has been </w:t>
      </w:r>
      <w:r w:rsidR="0014197C" w:rsidRPr="00010771">
        <w:rPr>
          <w:rFonts w:ascii="Tahoma" w:hAnsi="Tahoma" w:cs="Tahoma"/>
        </w:rPr>
        <w:t xml:space="preserve">established </w:t>
      </w:r>
      <w:r w:rsidR="00290ED9" w:rsidRPr="00010771">
        <w:rPr>
          <w:rFonts w:ascii="Tahoma" w:hAnsi="Tahoma" w:cs="Tahoma"/>
        </w:rPr>
        <w:t>in the region and was launched at Okakarara C</w:t>
      </w:r>
      <w:r w:rsidR="0014197C" w:rsidRPr="00010771">
        <w:rPr>
          <w:rFonts w:ascii="Tahoma" w:hAnsi="Tahoma" w:cs="Tahoma"/>
        </w:rPr>
        <w:t>onstituency</w:t>
      </w:r>
      <w:r w:rsidR="00290ED9" w:rsidRPr="00010771">
        <w:rPr>
          <w:rFonts w:ascii="Tahoma" w:hAnsi="Tahoma" w:cs="Tahoma"/>
        </w:rPr>
        <w:t xml:space="preserve">. </w:t>
      </w:r>
      <w:r w:rsidR="0014197C" w:rsidRPr="00010771">
        <w:rPr>
          <w:rFonts w:ascii="Tahoma" w:hAnsi="Tahoma" w:cs="Tahoma"/>
        </w:rPr>
        <w:t>The</w:t>
      </w:r>
      <w:r w:rsidR="00290ED9" w:rsidRPr="00010771">
        <w:rPr>
          <w:rFonts w:ascii="Tahoma" w:hAnsi="Tahoma" w:cs="Tahoma"/>
        </w:rPr>
        <w:t xml:space="preserve"> project is spearheaded</w:t>
      </w:r>
      <w:r w:rsidR="0014197C" w:rsidRPr="00010771">
        <w:rPr>
          <w:rFonts w:ascii="Tahoma" w:hAnsi="Tahoma" w:cs="Tahoma"/>
        </w:rPr>
        <w:t xml:space="preserve"> by the   National Youth Council (NYC) and t</w:t>
      </w:r>
      <w:r w:rsidR="00290ED9" w:rsidRPr="00010771">
        <w:rPr>
          <w:rFonts w:ascii="Tahoma" w:hAnsi="Tahoma" w:cs="Tahoma"/>
        </w:rPr>
        <w:t xml:space="preserve">he National Youth Service (NYS) and targets unemployed youth </w:t>
      </w:r>
      <w:r w:rsidR="00E72FA9">
        <w:rPr>
          <w:rFonts w:ascii="Tahoma" w:hAnsi="Tahoma" w:cs="Tahoma"/>
        </w:rPr>
        <w:t xml:space="preserve">and </w:t>
      </w:r>
      <w:r w:rsidR="00290ED9" w:rsidRPr="00010771">
        <w:rPr>
          <w:rFonts w:ascii="Tahoma" w:hAnsi="Tahoma" w:cs="Tahoma"/>
        </w:rPr>
        <w:t xml:space="preserve">has managed to employ Six (6) </w:t>
      </w:r>
      <w:r w:rsidR="0014197C" w:rsidRPr="00010771">
        <w:rPr>
          <w:rFonts w:ascii="Tahoma" w:hAnsi="Tahoma" w:cs="Tahoma"/>
        </w:rPr>
        <w:t>youth.</w:t>
      </w:r>
    </w:p>
    <w:p w14:paraId="5BAAD89D" w14:textId="77777777" w:rsidR="00290ED9" w:rsidRPr="00010771" w:rsidRDefault="00290ED9" w:rsidP="00190E38">
      <w:pPr>
        <w:spacing w:line="240" w:lineRule="auto"/>
        <w:jc w:val="both"/>
        <w:rPr>
          <w:rFonts w:ascii="Tahoma" w:hAnsi="Tahoma" w:cs="Tahoma"/>
          <w:b/>
          <w:sz w:val="24"/>
          <w:szCs w:val="24"/>
          <w:lang w:val="en-US"/>
        </w:rPr>
      </w:pPr>
    </w:p>
    <w:p w14:paraId="4444D667" w14:textId="77777777" w:rsidR="0014197C" w:rsidRPr="00010771" w:rsidRDefault="00290ED9" w:rsidP="00190E38">
      <w:pPr>
        <w:spacing w:line="240" w:lineRule="auto"/>
        <w:jc w:val="both"/>
        <w:rPr>
          <w:rFonts w:ascii="Tahoma" w:hAnsi="Tahoma" w:cs="Tahoma"/>
          <w:b/>
          <w:sz w:val="24"/>
          <w:szCs w:val="24"/>
          <w:lang w:val="en-US"/>
        </w:rPr>
      </w:pPr>
      <w:r w:rsidRPr="00010771">
        <w:rPr>
          <w:rFonts w:ascii="Tahoma" w:hAnsi="Tahoma" w:cs="Tahoma"/>
          <w:b/>
          <w:sz w:val="24"/>
          <w:szCs w:val="24"/>
          <w:lang w:val="en-US"/>
        </w:rPr>
        <w:t>MINIST</w:t>
      </w:r>
      <w:r w:rsidR="00BD7A28" w:rsidRPr="00010771">
        <w:rPr>
          <w:rFonts w:ascii="Tahoma" w:hAnsi="Tahoma" w:cs="Tahoma"/>
          <w:b/>
          <w:sz w:val="24"/>
          <w:szCs w:val="24"/>
          <w:lang w:val="en-US"/>
        </w:rPr>
        <w:t>RY OF HOME AFFAIRS, IMMIGRATION, SAFETY AND SECURITY</w:t>
      </w:r>
    </w:p>
    <w:p w14:paraId="1FE1FF51" w14:textId="77777777" w:rsidR="00290ED9" w:rsidRPr="00010771" w:rsidRDefault="00290ED9" w:rsidP="00190E38">
      <w:pPr>
        <w:spacing w:line="240" w:lineRule="auto"/>
        <w:jc w:val="both"/>
        <w:rPr>
          <w:rFonts w:ascii="Tahoma" w:hAnsi="Tahoma" w:cs="Tahoma"/>
          <w:b/>
          <w:sz w:val="24"/>
          <w:szCs w:val="24"/>
          <w:lang w:val="en-US"/>
        </w:rPr>
      </w:pPr>
      <w:r w:rsidRPr="00010771">
        <w:rPr>
          <w:rFonts w:ascii="Tahoma" w:hAnsi="Tahoma" w:cs="Tahoma"/>
          <w:b/>
          <w:sz w:val="24"/>
          <w:szCs w:val="24"/>
          <w:lang w:val="en-US"/>
        </w:rPr>
        <w:t>Hon Councillors, Ladies and gentlemen,</w:t>
      </w:r>
    </w:p>
    <w:p w14:paraId="3C0C8E5C" w14:textId="77777777" w:rsidR="00290ED9" w:rsidRPr="00010771" w:rsidRDefault="00290ED9" w:rsidP="00190E38">
      <w:pPr>
        <w:spacing w:line="240" w:lineRule="auto"/>
        <w:jc w:val="both"/>
        <w:rPr>
          <w:rFonts w:ascii="Tahoma" w:hAnsi="Tahoma" w:cs="Tahoma"/>
          <w:sz w:val="24"/>
          <w:szCs w:val="24"/>
          <w:lang w:val="en-US"/>
        </w:rPr>
      </w:pPr>
      <w:r w:rsidRPr="00010771">
        <w:rPr>
          <w:rFonts w:ascii="Tahoma" w:hAnsi="Tahoma" w:cs="Tahoma"/>
          <w:sz w:val="24"/>
          <w:szCs w:val="24"/>
          <w:lang w:val="en-US"/>
        </w:rPr>
        <w:t>You will agree with me that the safety of a Nation is of utmost important and the newly integrated services of the Ministry of Home Affairs, Immigration, Safety and Security form an integral component of governance structures of the region.</w:t>
      </w:r>
    </w:p>
    <w:p w14:paraId="48BE2149" w14:textId="77777777" w:rsidR="003E6E35" w:rsidRPr="00010771" w:rsidRDefault="003E6E35" w:rsidP="00190E38">
      <w:pPr>
        <w:overflowPunct w:val="0"/>
        <w:autoSpaceDE w:val="0"/>
        <w:autoSpaceDN w:val="0"/>
        <w:adjustRightInd w:val="0"/>
        <w:spacing w:after="0" w:line="240" w:lineRule="auto"/>
        <w:jc w:val="both"/>
        <w:textAlignment w:val="baseline"/>
        <w:rPr>
          <w:rFonts w:ascii="Tahoma" w:eastAsia="Arial Unicode MS" w:hAnsi="Tahoma" w:cs="Tahoma"/>
          <w:b/>
          <w:sz w:val="24"/>
          <w:szCs w:val="24"/>
          <w:lang w:val="en-GB" w:eastAsia="en-ZA"/>
        </w:rPr>
      </w:pPr>
      <w:r w:rsidRPr="00010771">
        <w:rPr>
          <w:rFonts w:ascii="Tahoma" w:eastAsia="Arial Unicode MS" w:hAnsi="Tahoma" w:cs="Tahoma"/>
          <w:b/>
          <w:sz w:val="24"/>
          <w:szCs w:val="24"/>
          <w:lang w:val="en-GB" w:eastAsia="en-ZA"/>
        </w:rPr>
        <w:t>NAMIBIAN POLICE FORCE</w:t>
      </w:r>
    </w:p>
    <w:p w14:paraId="410FBA65" w14:textId="77777777" w:rsidR="003E6E35" w:rsidRPr="00010771" w:rsidRDefault="003E6E35" w:rsidP="00190E38">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lastRenderedPageBreak/>
        <w:t xml:space="preserve">In the Otjozondjupa region, the Namibia Police Force is rendering satisfactory work despite the challenges at their exposal and this is also attributed to the conducive and stable political environment that </w:t>
      </w:r>
      <w:r w:rsidR="00C30E03" w:rsidRPr="00010771">
        <w:rPr>
          <w:rFonts w:ascii="Tahoma" w:eastAsia="Arial Unicode MS" w:hAnsi="Tahoma" w:cs="Tahoma"/>
          <w:sz w:val="24"/>
          <w:szCs w:val="24"/>
          <w:lang w:val="en-GB" w:eastAsia="en-ZA"/>
        </w:rPr>
        <w:t xml:space="preserve">enables the force to intensify its efforts towards </w:t>
      </w:r>
      <w:r w:rsidRPr="00010771">
        <w:rPr>
          <w:rFonts w:ascii="Tahoma" w:eastAsia="Arial Unicode MS" w:hAnsi="Tahoma" w:cs="Tahoma"/>
          <w:sz w:val="24"/>
          <w:szCs w:val="24"/>
          <w:lang w:val="en-GB" w:eastAsia="en-ZA"/>
        </w:rPr>
        <w:t>preservation of peace and stability in the region.</w:t>
      </w:r>
    </w:p>
    <w:p w14:paraId="136E9C78" w14:textId="77777777" w:rsidR="003E6E35" w:rsidRPr="00010771" w:rsidRDefault="003E6E35" w:rsidP="00190E38">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p>
    <w:p w14:paraId="15757107" w14:textId="77777777" w:rsidR="003E6E35" w:rsidRPr="00010771" w:rsidRDefault="00C30E03" w:rsidP="00190E38">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t xml:space="preserve">CRIME PREVENTION OPERATIONS- </w:t>
      </w:r>
      <w:r w:rsidR="003E6E35" w:rsidRPr="00010771">
        <w:rPr>
          <w:rFonts w:ascii="Tahoma" w:eastAsia="Arial Unicode MS" w:hAnsi="Tahoma" w:cs="Tahoma"/>
          <w:i/>
          <w:sz w:val="24"/>
          <w:szCs w:val="24"/>
          <w:lang w:val="en-GB" w:eastAsia="en-ZA"/>
        </w:rPr>
        <w:t>Special Crime Prevention Operation</w:t>
      </w:r>
    </w:p>
    <w:p w14:paraId="557DCD51" w14:textId="77777777" w:rsidR="003E6E35" w:rsidRPr="00010771" w:rsidRDefault="003E6E35" w:rsidP="00190E38">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t>During the y</w:t>
      </w:r>
      <w:r w:rsidR="00C30E03" w:rsidRPr="00010771">
        <w:rPr>
          <w:rFonts w:ascii="Tahoma" w:eastAsia="Arial Unicode MS" w:hAnsi="Tahoma" w:cs="Tahoma"/>
          <w:sz w:val="24"/>
          <w:szCs w:val="24"/>
          <w:lang w:val="en-GB" w:eastAsia="en-ZA"/>
        </w:rPr>
        <w:t>ear under review, the Namibian Police Fo</w:t>
      </w:r>
      <w:r w:rsidRPr="00010771">
        <w:rPr>
          <w:rFonts w:ascii="Tahoma" w:eastAsia="Arial Unicode MS" w:hAnsi="Tahoma" w:cs="Tahoma"/>
          <w:sz w:val="24"/>
          <w:szCs w:val="24"/>
          <w:lang w:val="en-GB" w:eastAsia="en-ZA"/>
        </w:rPr>
        <w:t xml:space="preserve">rce conducted the following operations namely: Namib Desert </w:t>
      </w:r>
      <w:r w:rsidR="00ED7E71" w:rsidRPr="00010771">
        <w:rPr>
          <w:rFonts w:ascii="Tahoma" w:eastAsia="Arial Unicode MS" w:hAnsi="Tahoma" w:cs="Tahoma"/>
          <w:sz w:val="24"/>
          <w:szCs w:val="24"/>
          <w:lang w:val="en-GB" w:eastAsia="en-ZA"/>
        </w:rPr>
        <w:t>and Hokanama Operations which were initiated by the Head of State</w:t>
      </w:r>
      <w:r w:rsidRPr="00010771">
        <w:rPr>
          <w:rFonts w:ascii="Tahoma" w:eastAsia="Arial Unicode MS" w:hAnsi="Tahoma" w:cs="Tahoma"/>
          <w:sz w:val="24"/>
          <w:szCs w:val="24"/>
          <w:lang w:val="en-GB" w:eastAsia="en-ZA"/>
        </w:rPr>
        <w:t>, His Excellency President Hage Geingob. The operations</w:t>
      </w:r>
      <w:r w:rsidR="00ED7E71" w:rsidRPr="00010771">
        <w:rPr>
          <w:rFonts w:ascii="Tahoma" w:eastAsia="Arial Unicode MS" w:hAnsi="Tahoma" w:cs="Tahoma"/>
          <w:sz w:val="24"/>
          <w:szCs w:val="24"/>
          <w:lang w:val="en-GB" w:eastAsia="en-ZA"/>
        </w:rPr>
        <w:t xml:space="preserve"> were</w:t>
      </w:r>
      <w:r w:rsidRPr="00010771">
        <w:rPr>
          <w:rFonts w:ascii="Tahoma" w:eastAsia="Arial Unicode MS" w:hAnsi="Tahoma" w:cs="Tahoma"/>
          <w:sz w:val="24"/>
          <w:szCs w:val="24"/>
          <w:lang w:val="en-GB" w:eastAsia="en-ZA"/>
        </w:rPr>
        <w:t xml:space="preserve"> jointly conducted by the Police and Namibia Defence Force and other stakeholders</w:t>
      </w:r>
      <w:r w:rsidR="00ED7E71" w:rsidRPr="00010771">
        <w:rPr>
          <w:rFonts w:ascii="Tahoma" w:eastAsia="Arial Unicode MS" w:hAnsi="Tahoma" w:cs="Tahoma"/>
          <w:sz w:val="24"/>
          <w:szCs w:val="24"/>
          <w:lang w:val="en-GB" w:eastAsia="en-ZA"/>
        </w:rPr>
        <w:t>.</w:t>
      </w:r>
      <w:r w:rsidRPr="00010771">
        <w:rPr>
          <w:rFonts w:ascii="Tahoma" w:eastAsia="Arial Unicode MS" w:hAnsi="Tahoma" w:cs="Tahoma"/>
          <w:sz w:val="24"/>
          <w:szCs w:val="24"/>
          <w:lang w:val="en-GB" w:eastAsia="en-ZA"/>
        </w:rPr>
        <w:t xml:space="preserve"> In addition to that, the region has conducted </w:t>
      </w:r>
      <w:r w:rsidR="00ED7E71" w:rsidRPr="00010771">
        <w:rPr>
          <w:rFonts w:ascii="Tahoma" w:eastAsia="Arial Unicode MS" w:hAnsi="Tahoma" w:cs="Tahoma"/>
          <w:sz w:val="24"/>
          <w:szCs w:val="24"/>
          <w:lang w:val="en-GB" w:eastAsia="en-ZA"/>
        </w:rPr>
        <w:t>an intelligent-</w:t>
      </w:r>
      <w:r w:rsidRPr="00010771">
        <w:rPr>
          <w:rFonts w:ascii="Tahoma" w:eastAsia="Arial Unicode MS" w:hAnsi="Tahoma" w:cs="Tahoma"/>
          <w:sz w:val="24"/>
          <w:szCs w:val="24"/>
          <w:lang w:val="en-GB" w:eastAsia="en-ZA"/>
        </w:rPr>
        <w:t>driven regional cross border joint operation “Patako”</w:t>
      </w:r>
      <w:r w:rsidR="00ED7E71" w:rsidRPr="00010771">
        <w:rPr>
          <w:rFonts w:ascii="Tahoma" w:eastAsia="Arial Unicode MS" w:hAnsi="Tahoma" w:cs="Tahoma"/>
          <w:sz w:val="24"/>
          <w:szCs w:val="24"/>
          <w:lang w:val="en-GB" w:eastAsia="en-ZA"/>
        </w:rPr>
        <w:t xml:space="preserve"> with Erongo region and O</w:t>
      </w:r>
      <w:r w:rsidRPr="00010771">
        <w:rPr>
          <w:rFonts w:ascii="Tahoma" w:eastAsia="Arial Unicode MS" w:hAnsi="Tahoma" w:cs="Tahoma"/>
          <w:sz w:val="24"/>
          <w:szCs w:val="24"/>
          <w:lang w:val="en-GB" w:eastAsia="en-ZA"/>
        </w:rPr>
        <w:t>ne (1) internal clean –</w:t>
      </w:r>
      <w:r w:rsidR="00ED7E71" w:rsidRPr="00010771">
        <w:rPr>
          <w:rFonts w:ascii="Tahoma" w:eastAsia="Arial Unicode MS" w:hAnsi="Tahoma" w:cs="Tahoma"/>
          <w:sz w:val="24"/>
          <w:szCs w:val="24"/>
          <w:lang w:val="en-GB" w:eastAsia="en-ZA"/>
        </w:rPr>
        <w:t xml:space="preserve"> </w:t>
      </w:r>
      <w:r w:rsidRPr="00010771">
        <w:rPr>
          <w:rFonts w:ascii="Tahoma" w:eastAsia="Arial Unicode MS" w:hAnsi="Tahoma" w:cs="Tahoma"/>
          <w:sz w:val="24"/>
          <w:szCs w:val="24"/>
          <w:lang w:val="en-GB" w:eastAsia="en-ZA"/>
        </w:rPr>
        <w:t>up operation “Kupotela Maimu” within the region</w:t>
      </w:r>
      <w:r w:rsidR="00ED7E71" w:rsidRPr="00010771">
        <w:rPr>
          <w:rFonts w:ascii="Tahoma" w:eastAsia="Arial Unicode MS" w:hAnsi="Tahoma" w:cs="Tahoma"/>
          <w:sz w:val="24"/>
          <w:szCs w:val="24"/>
          <w:lang w:val="en-GB" w:eastAsia="en-ZA"/>
        </w:rPr>
        <w:t xml:space="preserve"> of Otjozondjupa itself. The</w:t>
      </w:r>
      <w:r w:rsidRPr="00010771">
        <w:rPr>
          <w:rFonts w:ascii="Tahoma" w:eastAsia="Arial Unicode MS" w:hAnsi="Tahoma" w:cs="Tahoma"/>
          <w:sz w:val="24"/>
          <w:szCs w:val="24"/>
          <w:lang w:val="en-GB" w:eastAsia="en-ZA"/>
        </w:rPr>
        <w:t>s</w:t>
      </w:r>
      <w:r w:rsidR="00ED7E71" w:rsidRPr="00010771">
        <w:rPr>
          <w:rFonts w:ascii="Tahoma" w:eastAsia="Arial Unicode MS" w:hAnsi="Tahoma" w:cs="Tahoma"/>
          <w:sz w:val="24"/>
          <w:szCs w:val="24"/>
          <w:lang w:val="en-GB" w:eastAsia="en-ZA"/>
        </w:rPr>
        <w:t>e</w:t>
      </w:r>
      <w:r w:rsidRPr="00010771">
        <w:rPr>
          <w:rFonts w:ascii="Tahoma" w:eastAsia="Arial Unicode MS" w:hAnsi="Tahoma" w:cs="Tahoma"/>
          <w:sz w:val="24"/>
          <w:szCs w:val="24"/>
          <w:lang w:val="en-GB" w:eastAsia="en-ZA"/>
        </w:rPr>
        <w:t xml:space="preserve"> pro-active policing operations resulted in notable policing successes and achievements in the region.</w:t>
      </w:r>
    </w:p>
    <w:p w14:paraId="563A89F8" w14:textId="77777777" w:rsidR="003E6E35" w:rsidRPr="00010771" w:rsidRDefault="003E6E35" w:rsidP="00190E38">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p>
    <w:p w14:paraId="1ECBDE5D" w14:textId="77777777" w:rsidR="003E6E35" w:rsidRPr="00010771" w:rsidRDefault="003E6E35" w:rsidP="00190E38">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t>In addition the region also conduc</w:t>
      </w:r>
      <w:r w:rsidR="00ED7E71" w:rsidRPr="00010771">
        <w:rPr>
          <w:rFonts w:ascii="Tahoma" w:eastAsia="Arial Unicode MS" w:hAnsi="Tahoma" w:cs="Tahoma"/>
          <w:sz w:val="24"/>
          <w:szCs w:val="24"/>
          <w:lang w:val="en-GB" w:eastAsia="en-ZA"/>
        </w:rPr>
        <w:t>ted a special operation on the State of E</w:t>
      </w:r>
      <w:r w:rsidRPr="00010771">
        <w:rPr>
          <w:rFonts w:ascii="Tahoma" w:eastAsia="Arial Unicode MS" w:hAnsi="Tahoma" w:cs="Tahoma"/>
          <w:sz w:val="24"/>
          <w:szCs w:val="24"/>
          <w:lang w:val="en-GB" w:eastAsia="en-ZA"/>
        </w:rPr>
        <w:t xml:space="preserve">mergency on COVID-19 pandemic </w:t>
      </w:r>
      <w:r w:rsidR="00ED7E71" w:rsidRPr="00010771">
        <w:rPr>
          <w:rFonts w:ascii="Tahoma" w:eastAsia="Arial Unicode MS" w:hAnsi="Tahoma" w:cs="Tahoma"/>
          <w:sz w:val="24"/>
          <w:szCs w:val="24"/>
          <w:lang w:val="en-GB" w:eastAsia="en-ZA"/>
        </w:rPr>
        <w:t>restrictions as declared by the Head of State</w:t>
      </w:r>
      <w:r w:rsidRPr="00010771">
        <w:rPr>
          <w:rFonts w:ascii="Tahoma" w:eastAsia="Arial Unicode MS" w:hAnsi="Tahoma" w:cs="Tahoma"/>
          <w:sz w:val="24"/>
          <w:szCs w:val="24"/>
          <w:lang w:val="en-GB" w:eastAsia="en-ZA"/>
        </w:rPr>
        <w:t xml:space="preserve"> from March to September 2020 </w:t>
      </w:r>
      <w:r w:rsidR="00ED7E71" w:rsidRPr="00010771">
        <w:rPr>
          <w:rFonts w:ascii="Tahoma" w:eastAsia="Arial Unicode MS" w:hAnsi="Tahoma" w:cs="Tahoma"/>
          <w:sz w:val="24"/>
          <w:szCs w:val="24"/>
          <w:lang w:val="en-GB" w:eastAsia="en-ZA"/>
        </w:rPr>
        <w:t xml:space="preserve">that saw 174 persons being arrested and Fines to the value of  </w:t>
      </w:r>
      <w:r w:rsidRPr="00010771">
        <w:rPr>
          <w:rFonts w:ascii="Tahoma" w:eastAsia="Arial Unicode MS" w:hAnsi="Tahoma" w:cs="Tahoma"/>
          <w:sz w:val="24"/>
          <w:szCs w:val="24"/>
          <w:lang w:val="en-GB" w:eastAsia="en-ZA"/>
        </w:rPr>
        <w:t xml:space="preserve"> N$ 348 000.00 </w:t>
      </w:r>
      <w:r w:rsidR="00ED7E71" w:rsidRPr="00010771">
        <w:rPr>
          <w:rFonts w:ascii="Tahoma" w:eastAsia="Arial Unicode MS" w:hAnsi="Tahoma" w:cs="Tahoma"/>
          <w:sz w:val="24"/>
          <w:szCs w:val="24"/>
          <w:lang w:val="en-GB" w:eastAsia="en-ZA"/>
        </w:rPr>
        <w:t xml:space="preserve">being issued.  </w:t>
      </w:r>
    </w:p>
    <w:p w14:paraId="3F291042" w14:textId="77777777" w:rsidR="003E6E35" w:rsidRPr="00010771" w:rsidRDefault="003E6E35" w:rsidP="00190E38">
      <w:pPr>
        <w:overflowPunct w:val="0"/>
        <w:autoSpaceDE w:val="0"/>
        <w:autoSpaceDN w:val="0"/>
        <w:adjustRightInd w:val="0"/>
        <w:spacing w:after="0" w:line="240" w:lineRule="auto"/>
        <w:jc w:val="both"/>
        <w:textAlignment w:val="baseline"/>
        <w:rPr>
          <w:rFonts w:ascii="Tahoma" w:eastAsia="Arial Unicode MS" w:hAnsi="Tahoma" w:cs="Tahoma"/>
          <w:i/>
          <w:sz w:val="24"/>
          <w:szCs w:val="24"/>
          <w:lang w:val="en-GB" w:eastAsia="en-ZA"/>
        </w:rPr>
      </w:pPr>
      <w:r w:rsidRPr="00010771">
        <w:rPr>
          <w:rFonts w:ascii="Tahoma" w:eastAsia="Arial Unicode MS" w:hAnsi="Tahoma" w:cs="Tahoma"/>
          <w:i/>
          <w:sz w:val="24"/>
          <w:szCs w:val="24"/>
          <w:lang w:val="en-GB" w:eastAsia="en-ZA"/>
        </w:rPr>
        <w:t>Traffic Policing</w:t>
      </w:r>
    </w:p>
    <w:p w14:paraId="25617A43" w14:textId="77777777" w:rsidR="003E6E35" w:rsidRPr="00010771" w:rsidRDefault="003E6E35" w:rsidP="00190E38">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t>A total of 2762 traffic fines with a combined value of about N$ 3, 025 125-00 were issued</w:t>
      </w:r>
      <w:r w:rsidR="00340437" w:rsidRPr="00010771">
        <w:rPr>
          <w:rFonts w:ascii="Tahoma" w:eastAsia="Arial Unicode MS" w:hAnsi="Tahoma" w:cs="Tahoma"/>
          <w:sz w:val="24"/>
          <w:szCs w:val="24"/>
          <w:lang w:val="en-GB" w:eastAsia="en-ZA"/>
        </w:rPr>
        <w:t xml:space="preserve"> during the year under review w</w:t>
      </w:r>
      <w:r w:rsidRPr="00010771">
        <w:rPr>
          <w:rFonts w:ascii="Tahoma" w:eastAsia="Arial Unicode MS" w:hAnsi="Tahoma" w:cs="Tahoma"/>
          <w:sz w:val="24"/>
          <w:szCs w:val="24"/>
          <w:lang w:val="en-GB" w:eastAsia="en-ZA"/>
        </w:rPr>
        <w:t>hile a total number of 41 persons were arrested for drunk and driving. A total number of 26 motor vehicle accidents with fatalities were reported and 198 persons were arrested on warrant of arrest for traffic offences.</w:t>
      </w:r>
    </w:p>
    <w:p w14:paraId="279C1E5A" w14:textId="77777777" w:rsidR="003E6E35" w:rsidRPr="00010771" w:rsidRDefault="00340437" w:rsidP="00190E38">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t xml:space="preserve">I note here with concern that most of </w:t>
      </w:r>
      <w:r w:rsidR="003E6E35" w:rsidRPr="00010771">
        <w:rPr>
          <w:rFonts w:ascii="Tahoma" w:eastAsia="Arial Unicode MS" w:hAnsi="Tahoma" w:cs="Tahoma"/>
          <w:sz w:val="24"/>
          <w:szCs w:val="24"/>
          <w:lang w:val="en-GB" w:eastAsia="en-ZA"/>
        </w:rPr>
        <w:t>motor vehicle accidents or fatalities on our national roads are attributed to among</w:t>
      </w:r>
      <w:r w:rsidRPr="00010771">
        <w:rPr>
          <w:rFonts w:ascii="Tahoma" w:eastAsia="Arial Unicode MS" w:hAnsi="Tahoma" w:cs="Tahoma"/>
          <w:sz w:val="24"/>
          <w:szCs w:val="24"/>
          <w:lang w:val="en-GB" w:eastAsia="en-ZA"/>
        </w:rPr>
        <w:t xml:space="preserve">st others, </w:t>
      </w:r>
      <w:r w:rsidR="003E6E35" w:rsidRPr="00010771">
        <w:rPr>
          <w:rFonts w:ascii="Tahoma" w:eastAsia="Arial Unicode MS" w:hAnsi="Tahoma" w:cs="Tahoma"/>
          <w:sz w:val="24"/>
          <w:szCs w:val="24"/>
          <w:lang w:val="en-GB" w:eastAsia="en-ZA"/>
        </w:rPr>
        <w:t>Ignoranc</w:t>
      </w:r>
      <w:r w:rsidRPr="00010771">
        <w:rPr>
          <w:rFonts w:ascii="Tahoma" w:eastAsia="Arial Unicode MS" w:hAnsi="Tahoma" w:cs="Tahoma"/>
          <w:sz w:val="24"/>
          <w:szCs w:val="24"/>
          <w:lang w:val="en-GB" w:eastAsia="en-ZA"/>
        </w:rPr>
        <w:t>e of road traffic rules, over spee</w:t>
      </w:r>
      <w:r w:rsidR="003E6E35" w:rsidRPr="00010771">
        <w:rPr>
          <w:rFonts w:ascii="Tahoma" w:eastAsia="Arial Unicode MS" w:hAnsi="Tahoma" w:cs="Tahoma"/>
          <w:sz w:val="24"/>
          <w:szCs w:val="24"/>
          <w:lang w:val="en-GB" w:eastAsia="en-ZA"/>
        </w:rPr>
        <w:t>ding, animals and inconsiderate</w:t>
      </w:r>
      <w:r w:rsidRPr="00010771">
        <w:rPr>
          <w:rFonts w:ascii="Tahoma" w:eastAsia="Arial Unicode MS" w:hAnsi="Tahoma" w:cs="Tahoma"/>
          <w:sz w:val="24"/>
          <w:szCs w:val="24"/>
          <w:lang w:val="en-GB" w:eastAsia="en-ZA"/>
        </w:rPr>
        <w:t>/negligent/selfish and driving</w:t>
      </w:r>
      <w:r w:rsidR="003E6E35" w:rsidRPr="00010771">
        <w:rPr>
          <w:rFonts w:ascii="Tahoma" w:eastAsia="Arial Unicode MS" w:hAnsi="Tahoma" w:cs="Tahoma"/>
          <w:sz w:val="24"/>
          <w:szCs w:val="24"/>
          <w:lang w:val="en-GB" w:eastAsia="en-ZA"/>
        </w:rPr>
        <w:t>.</w:t>
      </w:r>
    </w:p>
    <w:p w14:paraId="2B453D83" w14:textId="77777777" w:rsidR="00340437" w:rsidRPr="00010771" w:rsidRDefault="00340437" w:rsidP="00190E38">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p>
    <w:p w14:paraId="1A5583C3" w14:textId="77777777" w:rsidR="003E6E35" w:rsidRPr="00010771" w:rsidRDefault="003E6E35" w:rsidP="00190E38">
      <w:pPr>
        <w:overflowPunct w:val="0"/>
        <w:autoSpaceDE w:val="0"/>
        <w:autoSpaceDN w:val="0"/>
        <w:adjustRightInd w:val="0"/>
        <w:spacing w:after="0" w:line="240" w:lineRule="auto"/>
        <w:jc w:val="both"/>
        <w:textAlignment w:val="baseline"/>
        <w:rPr>
          <w:rFonts w:ascii="Tahoma" w:eastAsia="Arial Unicode MS" w:hAnsi="Tahoma" w:cs="Tahoma"/>
          <w:i/>
          <w:sz w:val="24"/>
          <w:szCs w:val="24"/>
          <w:lang w:val="en-GB" w:eastAsia="en-ZA"/>
        </w:rPr>
      </w:pPr>
      <w:r w:rsidRPr="00010771">
        <w:rPr>
          <w:rFonts w:ascii="Tahoma" w:eastAsia="Arial Unicode MS" w:hAnsi="Tahoma" w:cs="Tahoma"/>
          <w:i/>
          <w:sz w:val="24"/>
          <w:szCs w:val="24"/>
          <w:lang w:val="en-GB" w:eastAsia="en-ZA"/>
        </w:rPr>
        <w:t>Protected Resources</w:t>
      </w:r>
    </w:p>
    <w:p w14:paraId="6039019E" w14:textId="03B4CBAE" w:rsidR="00756BF1" w:rsidRPr="00F65F06" w:rsidRDefault="00F65F06" w:rsidP="00190E38">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Pr>
          <w:rFonts w:ascii="Tahoma" w:eastAsia="Arial Unicode MS" w:hAnsi="Tahoma" w:cs="Tahoma"/>
          <w:sz w:val="24"/>
          <w:szCs w:val="24"/>
          <w:lang w:val="en-GB" w:eastAsia="en-ZA"/>
        </w:rPr>
        <w:t xml:space="preserve">Poaching of protected animals remain a concern in the region due to proximity to game reserves. </w:t>
      </w:r>
      <w:r w:rsidR="00340437" w:rsidRPr="00010771">
        <w:rPr>
          <w:rFonts w:ascii="Tahoma" w:eastAsia="Arial Unicode MS" w:hAnsi="Tahoma" w:cs="Tahoma"/>
          <w:sz w:val="24"/>
          <w:szCs w:val="24"/>
          <w:lang w:val="en-GB" w:eastAsia="en-ZA"/>
        </w:rPr>
        <w:t>Of serious concern also in our region, is the issue of poaching of protected species. During the period under review, a syndicate involving T</w:t>
      </w:r>
      <w:r w:rsidR="003E6E35" w:rsidRPr="00010771">
        <w:rPr>
          <w:rFonts w:ascii="Tahoma" w:eastAsia="Arial Unicode MS" w:hAnsi="Tahoma" w:cs="Tahoma"/>
          <w:sz w:val="24"/>
          <w:szCs w:val="24"/>
          <w:lang w:val="en-GB" w:eastAsia="en-ZA"/>
        </w:rPr>
        <w:t>en (10) suspected/accused persons were arrested in Otjiwarongo and Windhoek respectively for being in possession of two (2) rhinoceros horns</w:t>
      </w:r>
      <w:r w:rsidR="00340437" w:rsidRPr="00010771">
        <w:rPr>
          <w:rFonts w:ascii="Tahoma" w:eastAsia="Arial Unicode MS" w:hAnsi="Tahoma" w:cs="Tahoma"/>
          <w:sz w:val="24"/>
          <w:szCs w:val="24"/>
          <w:lang w:val="en-GB" w:eastAsia="en-ZA"/>
        </w:rPr>
        <w:t xml:space="preserve"> worth One (1) M</w:t>
      </w:r>
      <w:r w:rsidR="003E6E35" w:rsidRPr="00010771">
        <w:rPr>
          <w:rFonts w:ascii="Tahoma" w:eastAsia="Arial Unicode MS" w:hAnsi="Tahoma" w:cs="Tahoma"/>
          <w:sz w:val="24"/>
          <w:szCs w:val="24"/>
          <w:lang w:val="en-GB" w:eastAsia="en-ZA"/>
        </w:rPr>
        <w:t xml:space="preserve">illion Namibia dollars. </w:t>
      </w:r>
    </w:p>
    <w:p w14:paraId="060003A3" w14:textId="77777777" w:rsidR="003E6E35" w:rsidRPr="00010771" w:rsidRDefault="003E6E35" w:rsidP="00190E38">
      <w:pPr>
        <w:overflowPunct w:val="0"/>
        <w:autoSpaceDE w:val="0"/>
        <w:autoSpaceDN w:val="0"/>
        <w:adjustRightInd w:val="0"/>
        <w:spacing w:after="0" w:line="240" w:lineRule="auto"/>
        <w:jc w:val="both"/>
        <w:textAlignment w:val="baseline"/>
        <w:rPr>
          <w:rFonts w:ascii="Tahoma" w:eastAsia="Arial Unicode MS" w:hAnsi="Tahoma" w:cs="Tahoma"/>
          <w:i/>
          <w:sz w:val="24"/>
          <w:szCs w:val="24"/>
          <w:lang w:val="en-GB" w:eastAsia="en-ZA"/>
        </w:rPr>
      </w:pPr>
      <w:r w:rsidRPr="00010771">
        <w:rPr>
          <w:rFonts w:ascii="Tahoma" w:eastAsia="Arial Unicode MS" w:hAnsi="Tahoma" w:cs="Tahoma"/>
          <w:i/>
          <w:sz w:val="24"/>
          <w:szCs w:val="24"/>
          <w:lang w:val="en-GB" w:eastAsia="en-ZA"/>
        </w:rPr>
        <w:t>Stock theft</w:t>
      </w:r>
    </w:p>
    <w:p w14:paraId="499833A5" w14:textId="12B57421" w:rsidR="003E6E35" w:rsidRPr="00010771" w:rsidRDefault="00756BF1" w:rsidP="00190E38">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t>With Otjozondjupa’s strength being livestock farming, the region is one of the highest contributors in terms of the meat/beef industry. However, the region faces serious setbacks in this endeavour due to stock-theft. I would however like to applaud the Namibia Police for the efficient response in attending to incidents of stock-theft. D</w:t>
      </w:r>
      <w:r w:rsidR="003E6E35" w:rsidRPr="00010771">
        <w:rPr>
          <w:rFonts w:ascii="Tahoma" w:eastAsia="Arial Unicode MS" w:hAnsi="Tahoma" w:cs="Tahoma"/>
          <w:sz w:val="24"/>
          <w:szCs w:val="24"/>
          <w:lang w:val="en-GB" w:eastAsia="en-ZA"/>
        </w:rPr>
        <w:t xml:space="preserve">uring the period under review, the </w:t>
      </w:r>
      <w:r w:rsidRPr="00010771">
        <w:rPr>
          <w:rFonts w:ascii="Tahoma" w:eastAsia="Arial Unicode MS" w:hAnsi="Tahoma" w:cs="Tahoma"/>
          <w:sz w:val="24"/>
          <w:szCs w:val="24"/>
          <w:lang w:val="en-GB" w:eastAsia="en-ZA"/>
        </w:rPr>
        <w:t xml:space="preserve">Police managed to recover stolen livestock which was then </w:t>
      </w:r>
      <w:r w:rsidR="003E6E35" w:rsidRPr="00010771">
        <w:rPr>
          <w:rFonts w:ascii="Tahoma" w:eastAsia="Arial Unicode MS" w:hAnsi="Tahoma" w:cs="Tahoma"/>
          <w:sz w:val="24"/>
          <w:szCs w:val="24"/>
          <w:lang w:val="en-GB" w:eastAsia="en-ZA"/>
        </w:rPr>
        <w:t>handed back to the</w:t>
      </w:r>
      <w:r w:rsidRPr="00010771">
        <w:rPr>
          <w:rFonts w:ascii="Tahoma" w:eastAsia="Arial Unicode MS" w:hAnsi="Tahoma" w:cs="Tahoma"/>
          <w:sz w:val="24"/>
          <w:szCs w:val="24"/>
          <w:lang w:val="en-GB" w:eastAsia="en-ZA"/>
        </w:rPr>
        <w:t xml:space="preserve"> rightful</w:t>
      </w:r>
      <w:r w:rsidR="00F65F06">
        <w:rPr>
          <w:rFonts w:ascii="Tahoma" w:eastAsia="Arial Unicode MS" w:hAnsi="Tahoma" w:cs="Tahoma"/>
          <w:sz w:val="24"/>
          <w:szCs w:val="24"/>
          <w:lang w:val="en-GB" w:eastAsia="en-ZA"/>
        </w:rPr>
        <w:t xml:space="preserve"> owners.</w:t>
      </w:r>
    </w:p>
    <w:p w14:paraId="10D11079" w14:textId="77777777" w:rsidR="003E6E35" w:rsidRPr="00010771" w:rsidRDefault="003E6E35" w:rsidP="00190E38">
      <w:pPr>
        <w:overflowPunct w:val="0"/>
        <w:autoSpaceDE w:val="0"/>
        <w:autoSpaceDN w:val="0"/>
        <w:adjustRightInd w:val="0"/>
        <w:spacing w:after="0" w:line="240" w:lineRule="auto"/>
        <w:jc w:val="both"/>
        <w:textAlignment w:val="baseline"/>
        <w:rPr>
          <w:rFonts w:ascii="Tahoma" w:eastAsia="Arial Unicode MS" w:hAnsi="Tahoma" w:cs="Tahoma"/>
          <w:i/>
          <w:sz w:val="24"/>
          <w:szCs w:val="24"/>
          <w:lang w:val="en-GB" w:eastAsia="en-ZA"/>
        </w:rPr>
      </w:pPr>
      <w:r w:rsidRPr="00010771">
        <w:rPr>
          <w:rFonts w:ascii="Tahoma" w:eastAsia="Arial Unicode MS" w:hAnsi="Tahoma" w:cs="Tahoma"/>
          <w:i/>
          <w:sz w:val="24"/>
          <w:szCs w:val="24"/>
          <w:lang w:val="en-GB" w:eastAsia="en-ZA"/>
        </w:rPr>
        <w:t>Common Crime Statistics</w:t>
      </w:r>
    </w:p>
    <w:p w14:paraId="4DBEB430" w14:textId="5B9B91FB" w:rsidR="00CA0CD6" w:rsidRPr="00F65F06" w:rsidRDefault="003E6E35"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t xml:space="preserve">The </w:t>
      </w:r>
      <w:r w:rsidR="00F65F06">
        <w:rPr>
          <w:rFonts w:ascii="Tahoma" w:eastAsia="Arial Unicode MS" w:hAnsi="Tahoma" w:cs="Tahoma"/>
          <w:sz w:val="24"/>
          <w:szCs w:val="24"/>
          <w:lang w:val="en-GB" w:eastAsia="en-ZA"/>
        </w:rPr>
        <w:t xml:space="preserve">Common Crime Statistics </w:t>
      </w:r>
      <w:r w:rsidRPr="00010771">
        <w:rPr>
          <w:rFonts w:ascii="Tahoma" w:eastAsia="Arial Unicode MS" w:hAnsi="Tahoma" w:cs="Tahoma"/>
          <w:sz w:val="24"/>
          <w:szCs w:val="24"/>
          <w:lang w:val="en-GB" w:eastAsia="en-ZA"/>
        </w:rPr>
        <w:t>comparison of crime reported during the 2019/2020 and 2020/2021 f</w:t>
      </w:r>
      <w:r w:rsidR="00F65F06">
        <w:rPr>
          <w:rFonts w:ascii="Tahoma" w:eastAsia="Arial Unicode MS" w:hAnsi="Tahoma" w:cs="Tahoma"/>
          <w:sz w:val="24"/>
          <w:szCs w:val="24"/>
          <w:lang w:val="en-GB" w:eastAsia="en-ZA"/>
        </w:rPr>
        <w:t xml:space="preserve">inancial years indicates a decrease as 2020/2021 had 5541 as compared to 2018/2020 that had a total of </w:t>
      </w:r>
      <w:r w:rsidR="00F65F06" w:rsidRPr="00F65F06">
        <w:rPr>
          <w:rFonts w:ascii="Tahoma" w:eastAsia="Arial Unicode MS" w:hAnsi="Tahoma" w:cs="Tahoma"/>
          <w:sz w:val="24"/>
          <w:szCs w:val="24"/>
          <w:lang w:val="en-GB" w:eastAsia="en-ZA"/>
        </w:rPr>
        <w:t>7262</w:t>
      </w:r>
      <w:r w:rsidR="00F65F06">
        <w:rPr>
          <w:rFonts w:ascii="Tahoma" w:eastAsia="Arial Unicode MS" w:hAnsi="Tahoma" w:cs="Tahoma"/>
          <w:sz w:val="24"/>
          <w:szCs w:val="24"/>
          <w:lang w:val="en-GB" w:eastAsia="en-ZA"/>
        </w:rPr>
        <w:t xml:space="preserve">. </w:t>
      </w:r>
    </w:p>
    <w:p w14:paraId="28136A42" w14:textId="77777777" w:rsidR="003E6E35" w:rsidRPr="00010771" w:rsidRDefault="003E6E35" w:rsidP="00BF250C">
      <w:pPr>
        <w:overflowPunct w:val="0"/>
        <w:autoSpaceDE w:val="0"/>
        <w:autoSpaceDN w:val="0"/>
        <w:adjustRightInd w:val="0"/>
        <w:spacing w:after="0" w:line="240" w:lineRule="auto"/>
        <w:jc w:val="both"/>
        <w:textAlignment w:val="baseline"/>
        <w:rPr>
          <w:rFonts w:ascii="Tahoma" w:eastAsia="Arial Unicode MS" w:hAnsi="Tahoma" w:cs="Tahoma"/>
          <w:i/>
          <w:sz w:val="24"/>
          <w:szCs w:val="24"/>
          <w:lang w:val="en-GB" w:eastAsia="en-ZA"/>
        </w:rPr>
      </w:pPr>
      <w:r w:rsidRPr="00010771">
        <w:rPr>
          <w:rFonts w:ascii="Tahoma" w:eastAsia="Arial Unicode MS" w:hAnsi="Tahoma" w:cs="Tahoma"/>
          <w:i/>
          <w:sz w:val="24"/>
          <w:szCs w:val="24"/>
          <w:lang w:val="en-GB" w:eastAsia="en-ZA"/>
        </w:rPr>
        <w:t>Capital Projects</w:t>
      </w:r>
    </w:p>
    <w:p w14:paraId="0BE03122" w14:textId="796FEC98" w:rsidR="003E6E35" w:rsidRPr="00010771" w:rsidRDefault="00F65F06"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Pr>
          <w:rFonts w:ascii="Tahoma" w:eastAsia="Arial Unicode MS" w:hAnsi="Tahoma" w:cs="Tahoma"/>
          <w:sz w:val="24"/>
          <w:szCs w:val="24"/>
          <w:lang w:val="en-GB" w:eastAsia="en-ZA"/>
        </w:rPr>
        <w:lastRenderedPageBreak/>
        <w:t>Amongst the many</w:t>
      </w:r>
      <w:r w:rsidR="00CA0CD6" w:rsidRPr="00010771">
        <w:rPr>
          <w:rFonts w:ascii="Tahoma" w:eastAsia="Arial Unicode MS" w:hAnsi="Tahoma" w:cs="Tahoma"/>
          <w:sz w:val="24"/>
          <w:szCs w:val="24"/>
          <w:lang w:val="en-GB" w:eastAsia="en-ZA"/>
        </w:rPr>
        <w:t xml:space="preserve"> capital projects for the Police in the region, it is with utmost delight that I inform you that the c</w:t>
      </w:r>
      <w:r w:rsidR="003E6E35" w:rsidRPr="00010771">
        <w:rPr>
          <w:rFonts w:ascii="Tahoma" w:eastAsia="Arial Unicode MS" w:hAnsi="Tahoma" w:cs="Tahoma"/>
          <w:sz w:val="24"/>
          <w:szCs w:val="24"/>
          <w:lang w:val="en-GB" w:eastAsia="en-ZA"/>
        </w:rPr>
        <w:t>onstruction of Nyae-Nyae Police Park and Baracks in the Tsumkwe Constituency at an est</w:t>
      </w:r>
      <w:r w:rsidR="00CA0CD6" w:rsidRPr="00010771">
        <w:rPr>
          <w:rFonts w:ascii="Tahoma" w:eastAsia="Arial Unicode MS" w:hAnsi="Tahoma" w:cs="Tahoma"/>
          <w:sz w:val="24"/>
          <w:szCs w:val="24"/>
          <w:lang w:val="en-GB" w:eastAsia="en-ZA"/>
        </w:rPr>
        <w:t xml:space="preserve">imated cost of </w:t>
      </w:r>
      <w:r w:rsidRPr="00F65F06">
        <w:rPr>
          <w:rFonts w:ascii="Tahoma" w:eastAsia="Arial Unicode MS" w:hAnsi="Tahoma" w:cs="Tahoma"/>
          <w:b/>
          <w:sz w:val="24"/>
          <w:szCs w:val="24"/>
          <w:lang w:val="en-GB" w:eastAsia="en-ZA"/>
        </w:rPr>
        <w:t>Forty Three Million Nine Hundred and Thirty Eight Thousand Nine Hundred and Sixty Five, Thirty Three Cents (</w:t>
      </w:r>
      <w:r w:rsidR="00CA0CD6" w:rsidRPr="00F65F06">
        <w:rPr>
          <w:rFonts w:ascii="Tahoma" w:eastAsia="Arial Unicode MS" w:hAnsi="Tahoma" w:cs="Tahoma"/>
          <w:b/>
          <w:sz w:val="24"/>
          <w:szCs w:val="24"/>
          <w:lang w:val="en-GB" w:eastAsia="en-ZA"/>
        </w:rPr>
        <w:t>N$ 43 938 965-33</w:t>
      </w:r>
      <w:r w:rsidRPr="00F65F06">
        <w:rPr>
          <w:rFonts w:ascii="Tahoma" w:eastAsia="Arial Unicode MS" w:hAnsi="Tahoma" w:cs="Tahoma"/>
          <w:b/>
          <w:sz w:val="24"/>
          <w:szCs w:val="24"/>
          <w:lang w:val="en-GB" w:eastAsia="en-ZA"/>
        </w:rPr>
        <w:t>)</w:t>
      </w:r>
      <w:r w:rsidR="00CA0CD6" w:rsidRPr="00010771">
        <w:rPr>
          <w:rFonts w:ascii="Tahoma" w:eastAsia="Arial Unicode MS" w:hAnsi="Tahoma" w:cs="Tahoma"/>
          <w:sz w:val="24"/>
          <w:szCs w:val="24"/>
          <w:lang w:val="en-GB" w:eastAsia="en-ZA"/>
        </w:rPr>
        <w:t xml:space="preserve">, which was </w:t>
      </w:r>
      <w:r w:rsidR="003E6E35" w:rsidRPr="00010771">
        <w:rPr>
          <w:rFonts w:ascii="Tahoma" w:eastAsia="Arial Unicode MS" w:hAnsi="Tahoma" w:cs="Tahoma"/>
          <w:sz w:val="24"/>
          <w:szCs w:val="24"/>
          <w:lang w:val="en-GB" w:eastAsia="en-ZA"/>
        </w:rPr>
        <w:t>commission</w:t>
      </w:r>
      <w:r w:rsidR="00CA0CD6" w:rsidRPr="00010771">
        <w:rPr>
          <w:rFonts w:ascii="Tahoma" w:eastAsia="Arial Unicode MS" w:hAnsi="Tahoma" w:cs="Tahoma"/>
          <w:sz w:val="24"/>
          <w:szCs w:val="24"/>
          <w:lang w:val="en-GB" w:eastAsia="en-ZA"/>
        </w:rPr>
        <w:t>ed</w:t>
      </w:r>
      <w:r w:rsidR="003E6E35" w:rsidRPr="00010771">
        <w:rPr>
          <w:rFonts w:ascii="Tahoma" w:eastAsia="Arial Unicode MS" w:hAnsi="Tahoma" w:cs="Tahoma"/>
          <w:sz w:val="24"/>
          <w:szCs w:val="24"/>
          <w:lang w:val="en-GB" w:eastAsia="en-ZA"/>
        </w:rPr>
        <w:t xml:space="preserve"> during </w:t>
      </w:r>
      <w:r w:rsidR="00C50892" w:rsidRPr="00010771">
        <w:rPr>
          <w:rFonts w:ascii="Tahoma" w:eastAsia="Arial Unicode MS" w:hAnsi="Tahoma" w:cs="Tahoma"/>
          <w:sz w:val="24"/>
          <w:szCs w:val="24"/>
          <w:lang w:val="en-GB" w:eastAsia="en-ZA"/>
        </w:rPr>
        <w:t>the 2019/2020 financial year</w:t>
      </w:r>
      <w:r w:rsidR="003E6E35" w:rsidRPr="00010771">
        <w:rPr>
          <w:rFonts w:ascii="Tahoma" w:eastAsia="Arial Unicode MS" w:hAnsi="Tahoma" w:cs="Tahoma"/>
          <w:sz w:val="24"/>
          <w:szCs w:val="24"/>
          <w:lang w:val="en-GB" w:eastAsia="en-ZA"/>
        </w:rPr>
        <w:t xml:space="preserve"> is expected to be completed around </w:t>
      </w:r>
      <w:r w:rsidR="00C50892" w:rsidRPr="00010771">
        <w:rPr>
          <w:rFonts w:ascii="Tahoma" w:eastAsia="Arial Unicode MS" w:hAnsi="Tahoma" w:cs="Tahoma"/>
          <w:sz w:val="24"/>
          <w:szCs w:val="24"/>
          <w:lang w:val="en-GB" w:eastAsia="en-ZA"/>
        </w:rPr>
        <w:t xml:space="preserve">by the end of June 2021. </w:t>
      </w:r>
    </w:p>
    <w:p w14:paraId="6F652B22" w14:textId="77777777" w:rsidR="00C50892" w:rsidRPr="00010771" w:rsidRDefault="003E6E35" w:rsidP="00BF250C">
      <w:pPr>
        <w:overflowPunct w:val="0"/>
        <w:autoSpaceDE w:val="0"/>
        <w:autoSpaceDN w:val="0"/>
        <w:adjustRightInd w:val="0"/>
        <w:spacing w:after="0" w:line="240" w:lineRule="auto"/>
        <w:jc w:val="both"/>
        <w:textAlignment w:val="baseline"/>
        <w:rPr>
          <w:rFonts w:ascii="Tahoma" w:eastAsia="Arial Unicode MS" w:hAnsi="Tahoma" w:cs="Tahoma"/>
          <w:i/>
          <w:sz w:val="24"/>
          <w:szCs w:val="24"/>
          <w:lang w:val="en-GB" w:eastAsia="en-ZA"/>
        </w:rPr>
      </w:pPr>
      <w:r w:rsidRPr="00010771">
        <w:rPr>
          <w:rFonts w:ascii="Tahoma" w:eastAsia="Arial Unicode MS" w:hAnsi="Tahoma" w:cs="Tahoma"/>
          <w:i/>
          <w:sz w:val="24"/>
          <w:szCs w:val="24"/>
          <w:lang w:val="en-GB" w:eastAsia="en-ZA"/>
        </w:rPr>
        <w:t>Challenges</w:t>
      </w:r>
    </w:p>
    <w:p w14:paraId="17349816" w14:textId="6EF5DCB9" w:rsidR="003E6E35" w:rsidRPr="00010771" w:rsidRDefault="00C50892" w:rsidP="00BF250C">
      <w:pPr>
        <w:overflowPunct w:val="0"/>
        <w:autoSpaceDE w:val="0"/>
        <w:autoSpaceDN w:val="0"/>
        <w:adjustRightInd w:val="0"/>
        <w:spacing w:after="0" w:line="240" w:lineRule="auto"/>
        <w:jc w:val="both"/>
        <w:textAlignment w:val="baseline"/>
        <w:rPr>
          <w:rFonts w:ascii="Tahoma" w:eastAsia="Arial Unicode MS" w:hAnsi="Tahoma" w:cs="Tahoma"/>
          <w:i/>
          <w:sz w:val="24"/>
          <w:szCs w:val="24"/>
          <w:lang w:val="en-GB" w:eastAsia="en-ZA"/>
        </w:rPr>
      </w:pPr>
      <w:r w:rsidRPr="00010771">
        <w:rPr>
          <w:rFonts w:ascii="Tahoma" w:eastAsia="Arial Unicode MS" w:hAnsi="Tahoma" w:cs="Tahoma"/>
          <w:sz w:val="24"/>
          <w:szCs w:val="24"/>
          <w:lang w:val="en-GB" w:eastAsia="en-ZA"/>
        </w:rPr>
        <w:t xml:space="preserve">In terms of challenges experienced by the Police, I would like to state that crime is the determinant of the work of the Police. </w:t>
      </w:r>
      <w:r w:rsidR="00325585">
        <w:rPr>
          <w:rFonts w:ascii="Tahoma" w:eastAsia="Arial Unicode MS" w:hAnsi="Tahoma" w:cs="Tahoma"/>
          <w:sz w:val="24"/>
          <w:szCs w:val="24"/>
          <w:lang w:val="en-GB" w:eastAsia="en-ZA"/>
        </w:rPr>
        <w:t xml:space="preserve">I urge that we all play our part to reduce crime to cut costs. </w:t>
      </w:r>
      <w:r w:rsidRPr="00010771">
        <w:rPr>
          <w:rFonts w:ascii="Tahoma" w:eastAsia="Arial Unicode MS" w:hAnsi="Tahoma" w:cs="Tahoma"/>
          <w:sz w:val="24"/>
          <w:szCs w:val="24"/>
          <w:lang w:val="en-GB" w:eastAsia="en-ZA"/>
        </w:rPr>
        <w:t xml:space="preserve">I would also like to urge members of the public especially the business to meet Government half-way by supporting and sponsoring the Namibia Police Force with vehicles </w:t>
      </w:r>
      <w:r w:rsidR="00AF080F" w:rsidRPr="00010771">
        <w:rPr>
          <w:rFonts w:ascii="Tahoma" w:eastAsia="Arial Unicode MS" w:hAnsi="Tahoma" w:cs="Tahoma"/>
          <w:sz w:val="24"/>
          <w:szCs w:val="24"/>
          <w:lang w:val="en-GB" w:eastAsia="en-ZA"/>
        </w:rPr>
        <w:t>and other amenities.</w:t>
      </w:r>
      <w:r w:rsidRPr="00010771">
        <w:rPr>
          <w:rFonts w:ascii="Tahoma" w:eastAsia="Arial Unicode MS" w:hAnsi="Tahoma" w:cs="Tahoma"/>
          <w:sz w:val="24"/>
          <w:szCs w:val="24"/>
          <w:lang w:val="en-GB" w:eastAsia="en-ZA"/>
        </w:rPr>
        <w:t xml:space="preserve"> </w:t>
      </w:r>
      <w:r w:rsidR="00AF080F" w:rsidRPr="00010771">
        <w:rPr>
          <w:rFonts w:ascii="Tahoma" w:eastAsia="Arial Unicode MS" w:hAnsi="Tahoma" w:cs="Tahoma"/>
          <w:sz w:val="24"/>
          <w:szCs w:val="24"/>
          <w:lang w:val="en-GB" w:eastAsia="en-ZA"/>
        </w:rPr>
        <w:t xml:space="preserve"> </w:t>
      </w:r>
    </w:p>
    <w:p w14:paraId="57BB4AA6" w14:textId="77777777" w:rsidR="003E6E35" w:rsidRPr="00010771" w:rsidRDefault="003E6E35" w:rsidP="00BF250C">
      <w:pPr>
        <w:overflowPunct w:val="0"/>
        <w:autoSpaceDE w:val="0"/>
        <w:autoSpaceDN w:val="0"/>
        <w:adjustRightInd w:val="0"/>
        <w:spacing w:after="0" w:line="240" w:lineRule="auto"/>
        <w:jc w:val="both"/>
        <w:textAlignment w:val="baseline"/>
        <w:rPr>
          <w:rFonts w:ascii="Tahoma" w:eastAsia="Arial Unicode MS" w:hAnsi="Tahoma" w:cs="Tahoma"/>
          <w:b/>
          <w:sz w:val="24"/>
          <w:szCs w:val="24"/>
          <w:lang w:val="en-GB" w:eastAsia="en-ZA"/>
        </w:rPr>
      </w:pPr>
    </w:p>
    <w:p w14:paraId="69218E54" w14:textId="475E26B9" w:rsidR="00325585" w:rsidRPr="00010771" w:rsidRDefault="00CF6391" w:rsidP="00BF250C">
      <w:pPr>
        <w:overflowPunct w:val="0"/>
        <w:autoSpaceDE w:val="0"/>
        <w:autoSpaceDN w:val="0"/>
        <w:adjustRightInd w:val="0"/>
        <w:spacing w:after="0" w:line="240" w:lineRule="auto"/>
        <w:jc w:val="both"/>
        <w:textAlignment w:val="baseline"/>
        <w:rPr>
          <w:rFonts w:ascii="Tahoma" w:eastAsia="Arial Unicode MS" w:hAnsi="Tahoma" w:cs="Tahoma"/>
          <w:b/>
          <w:sz w:val="24"/>
          <w:szCs w:val="24"/>
          <w:lang w:val="en-GB" w:eastAsia="en-ZA"/>
        </w:rPr>
      </w:pPr>
      <w:r w:rsidRPr="00010771">
        <w:rPr>
          <w:rFonts w:ascii="Tahoma" w:eastAsia="Arial Unicode MS" w:hAnsi="Tahoma" w:cs="Tahoma"/>
          <w:b/>
          <w:sz w:val="24"/>
          <w:szCs w:val="24"/>
          <w:lang w:val="en-GB" w:eastAsia="en-ZA"/>
        </w:rPr>
        <w:t>DEPARTMENT OF CIVIL REGISTRATION</w:t>
      </w:r>
    </w:p>
    <w:p w14:paraId="445D1874" w14:textId="46EC1011" w:rsidR="00011C20" w:rsidRPr="00325585" w:rsidRDefault="00AF080F"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t xml:space="preserve">Another crucial sector of the </w:t>
      </w:r>
      <w:r w:rsidR="00BD7A28" w:rsidRPr="00010771">
        <w:rPr>
          <w:rFonts w:ascii="Tahoma" w:eastAsia="Arial Unicode MS" w:hAnsi="Tahoma" w:cs="Tahoma"/>
          <w:sz w:val="24"/>
          <w:szCs w:val="24"/>
          <w:lang w:val="en-GB" w:eastAsia="en-ZA"/>
        </w:rPr>
        <w:t>Ministry of Home Affairs, Immigration, Safety and Security</w:t>
      </w:r>
      <w:r w:rsidRPr="00010771">
        <w:rPr>
          <w:rFonts w:ascii="Tahoma" w:eastAsia="Arial Unicode MS" w:hAnsi="Tahoma" w:cs="Tahoma"/>
          <w:sz w:val="24"/>
          <w:szCs w:val="24"/>
          <w:lang w:val="en-GB" w:eastAsia="en-ZA"/>
        </w:rPr>
        <w:t xml:space="preserve"> are the department of Civil regist</w:t>
      </w:r>
      <w:r w:rsidR="00325585">
        <w:rPr>
          <w:rFonts w:ascii="Tahoma" w:eastAsia="Arial Unicode MS" w:hAnsi="Tahoma" w:cs="Tahoma"/>
          <w:sz w:val="24"/>
          <w:szCs w:val="24"/>
          <w:lang w:val="en-GB" w:eastAsia="en-ZA"/>
        </w:rPr>
        <w:t>ration and Immigration, that is</w:t>
      </w:r>
      <w:r w:rsidRPr="00010771">
        <w:rPr>
          <w:rFonts w:ascii="Tahoma" w:eastAsia="Arial Unicode MS" w:hAnsi="Tahoma" w:cs="Tahoma"/>
          <w:sz w:val="24"/>
          <w:szCs w:val="24"/>
          <w:lang w:val="en-GB" w:eastAsia="en-ZA"/>
        </w:rPr>
        <w:t xml:space="preserve"> aligned to V</w:t>
      </w:r>
      <w:r w:rsidR="00BD7A28" w:rsidRPr="00010771">
        <w:rPr>
          <w:rFonts w:ascii="Tahoma" w:eastAsia="Arial Unicode MS" w:hAnsi="Tahoma" w:cs="Tahoma"/>
          <w:sz w:val="24"/>
          <w:szCs w:val="24"/>
          <w:lang w:val="en-GB" w:eastAsia="en-ZA"/>
        </w:rPr>
        <w:t>ision 2030</w:t>
      </w:r>
      <w:r w:rsidRPr="00010771">
        <w:rPr>
          <w:rFonts w:ascii="Tahoma" w:eastAsia="Arial Unicode MS" w:hAnsi="Tahoma" w:cs="Tahoma"/>
          <w:sz w:val="24"/>
          <w:szCs w:val="24"/>
          <w:lang w:val="en-GB" w:eastAsia="en-ZA"/>
        </w:rPr>
        <w:t xml:space="preserve">, </w:t>
      </w:r>
      <w:r w:rsidR="00BD7A28" w:rsidRPr="00010771">
        <w:rPr>
          <w:rFonts w:ascii="Tahoma" w:eastAsia="Arial Unicode MS" w:hAnsi="Tahoma" w:cs="Tahoma"/>
          <w:sz w:val="24"/>
          <w:szCs w:val="24"/>
          <w:lang w:val="en-GB" w:eastAsia="en-ZA"/>
        </w:rPr>
        <w:t>the</w:t>
      </w:r>
      <w:r w:rsidRPr="00010771">
        <w:rPr>
          <w:rFonts w:ascii="Tahoma" w:eastAsia="Arial Unicode MS" w:hAnsi="Tahoma" w:cs="Tahoma"/>
          <w:sz w:val="24"/>
          <w:szCs w:val="24"/>
          <w:lang w:val="en-GB" w:eastAsia="en-ZA"/>
        </w:rPr>
        <w:t xml:space="preserve"> National Development Plan (NDP</w:t>
      </w:r>
      <w:r w:rsidR="00BD7A28" w:rsidRPr="00010771">
        <w:rPr>
          <w:rFonts w:ascii="Tahoma" w:eastAsia="Arial Unicode MS" w:hAnsi="Tahoma" w:cs="Tahoma"/>
          <w:sz w:val="24"/>
          <w:szCs w:val="24"/>
          <w:lang w:val="en-GB" w:eastAsia="en-ZA"/>
        </w:rPr>
        <w:t>)</w:t>
      </w:r>
      <w:r w:rsidRPr="00010771">
        <w:rPr>
          <w:rFonts w:ascii="Tahoma" w:eastAsia="Arial Unicode MS" w:hAnsi="Tahoma" w:cs="Tahoma"/>
          <w:sz w:val="24"/>
          <w:szCs w:val="24"/>
          <w:lang w:val="en-GB" w:eastAsia="en-ZA"/>
        </w:rPr>
        <w:t xml:space="preserve"> and the Harambee Prosperity Plan.  C</w:t>
      </w:r>
      <w:r w:rsidR="00BD7A28" w:rsidRPr="00010771">
        <w:rPr>
          <w:rFonts w:ascii="Tahoma" w:eastAsia="Arial Unicode MS" w:hAnsi="Tahoma" w:cs="Tahoma"/>
          <w:sz w:val="24"/>
          <w:szCs w:val="24"/>
          <w:lang w:val="en-GB" w:eastAsia="en-ZA"/>
        </w:rPr>
        <w:t xml:space="preserve">ivil </w:t>
      </w:r>
      <w:r w:rsidR="00CF6391" w:rsidRPr="00010771">
        <w:rPr>
          <w:rFonts w:ascii="Tahoma" w:eastAsia="Arial Unicode MS" w:hAnsi="Tahoma" w:cs="Tahoma"/>
          <w:sz w:val="24"/>
          <w:szCs w:val="24"/>
          <w:lang w:val="en-GB" w:eastAsia="en-ZA"/>
        </w:rPr>
        <w:t>registration</w:t>
      </w:r>
      <w:r w:rsidR="00BD7A28" w:rsidRPr="00010771">
        <w:rPr>
          <w:rFonts w:ascii="Tahoma" w:eastAsia="Arial Unicode MS" w:hAnsi="Tahoma" w:cs="Tahoma"/>
          <w:sz w:val="24"/>
          <w:szCs w:val="24"/>
          <w:lang w:val="en-GB" w:eastAsia="en-ZA"/>
        </w:rPr>
        <w:t xml:space="preserve"> </w:t>
      </w:r>
      <w:r w:rsidRPr="00010771">
        <w:rPr>
          <w:rFonts w:ascii="Tahoma" w:eastAsia="Arial Unicode MS" w:hAnsi="Tahoma" w:cs="Tahoma"/>
          <w:sz w:val="24"/>
          <w:szCs w:val="24"/>
          <w:lang w:val="en-GB" w:eastAsia="en-ZA"/>
        </w:rPr>
        <w:t xml:space="preserve">enables the Country to document and issue </w:t>
      </w:r>
      <w:r w:rsidR="00CF6391" w:rsidRPr="00010771">
        <w:rPr>
          <w:rFonts w:ascii="Tahoma" w:eastAsia="Arial Unicode MS" w:hAnsi="Tahoma" w:cs="Tahoma"/>
          <w:sz w:val="24"/>
          <w:szCs w:val="24"/>
          <w:lang w:val="en-GB" w:eastAsia="en-ZA"/>
        </w:rPr>
        <w:t xml:space="preserve">birth and </w:t>
      </w:r>
      <w:r w:rsidR="00BD7A28" w:rsidRPr="00010771">
        <w:rPr>
          <w:rFonts w:ascii="Tahoma" w:eastAsia="Arial Unicode MS" w:hAnsi="Tahoma" w:cs="Tahoma"/>
          <w:sz w:val="24"/>
          <w:szCs w:val="24"/>
          <w:lang w:val="en-GB" w:eastAsia="en-ZA"/>
        </w:rPr>
        <w:t>marriage</w:t>
      </w:r>
      <w:r w:rsidR="00CF6391" w:rsidRPr="00010771">
        <w:rPr>
          <w:rFonts w:ascii="Tahoma" w:eastAsia="Arial Unicode MS" w:hAnsi="Tahoma" w:cs="Tahoma"/>
          <w:sz w:val="24"/>
          <w:szCs w:val="24"/>
          <w:lang w:val="en-GB" w:eastAsia="en-ZA"/>
        </w:rPr>
        <w:t xml:space="preserve"> certif</w:t>
      </w:r>
      <w:r w:rsidRPr="00010771">
        <w:rPr>
          <w:rFonts w:ascii="Tahoma" w:eastAsia="Arial Unicode MS" w:hAnsi="Tahoma" w:cs="Tahoma"/>
          <w:sz w:val="24"/>
          <w:szCs w:val="24"/>
          <w:lang w:val="en-GB" w:eastAsia="en-ZA"/>
        </w:rPr>
        <w:t>icates, identification cards as well as</w:t>
      </w:r>
      <w:r w:rsidR="00CF6391" w:rsidRPr="00010771">
        <w:rPr>
          <w:rFonts w:ascii="Tahoma" w:eastAsia="Arial Unicode MS" w:hAnsi="Tahoma" w:cs="Tahoma"/>
          <w:sz w:val="24"/>
          <w:szCs w:val="24"/>
          <w:lang w:val="en-GB" w:eastAsia="en-ZA"/>
        </w:rPr>
        <w:t xml:space="preserve"> death registration.</w:t>
      </w:r>
      <w:r w:rsidR="00325585">
        <w:rPr>
          <w:rFonts w:ascii="Tahoma" w:eastAsia="Arial Unicode MS" w:hAnsi="Tahoma" w:cs="Tahoma"/>
          <w:sz w:val="24"/>
          <w:szCs w:val="24"/>
          <w:lang w:val="en-GB" w:eastAsia="en-ZA"/>
        </w:rPr>
        <w:t xml:space="preserve"> Another milestone in the </w:t>
      </w:r>
      <w:r w:rsidRPr="00010771">
        <w:rPr>
          <w:rFonts w:ascii="Tahoma" w:eastAsia="Arial Unicode MS" w:hAnsi="Tahoma" w:cs="Tahoma"/>
          <w:sz w:val="24"/>
          <w:szCs w:val="24"/>
          <w:lang w:val="en-GB" w:eastAsia="en-ZA"/>
        </w:rPr>
        <w:t xml:space="preserve">department is the </w:t>
      </w:r>
      <w:r w:rsidR="00D03C8A" w:rsidRPr="00010771">
        <w:rPr>
          <w:rFonts w:ascii="Tahoma" w:eastAsia="Arial Unicode MS" w:hAnsi="Tahoma" w:cs="Tahoma"/>
          <w:sz w:val="24"/>
          <w:szCs w:val="24"/>
          <w:lang w:val="en-GB" w:eastAsia="en-ZA"/>
        </w:rPr>
        <w:t xml:space="preserve">introduction of </w:t>
      </w:r>
      <w:r w:rsidR="00011C20" w:rsidRPr="00010771">
        <w:rPr>
          <w:rFonts w:ascii="Tahoma" w:eastAsia="Arial Unicode MS" w:hAnsi="Tahoma" w:cs="Tahoma"/>
          <w:sz w:val="24"/>
          <w:szCs w:val="24"/>
          <w:lang w:val="en-GB" w:eastAsia="en-ZA"/>
        </w:rPr>
        <w:t xml:space="preserve">E-Birth </w:t>
      </w:r>
      <w:r w:rsidR="00D03C8A" w:rsidRPr="00010771">
        <w:rPr>
          <w:rFonts w:ascii="Tahoma" w:eastAsia="Arial Unicode MS" w:hAnsi="Tahoma" w:cs="Tahoma"/>
          <w:sz w:val="24"/>
          <w:szCs w:val="24"/>
          <w:lang w:val="en-GB" w:eastAsia="en-ZA"/>
        </w:rPr>
        <w:t xml:space="preserve">and E-Death </w:t>
      </w:r>
      <w:r w:rsidR="00011C20" w:rsidRPr="00010771">
        <w:rPr>
          <w:rFonts w:ascii="Tahoma" w:eastAsia="Arial Unicode MS" w:hAnsi="Tahoma" w:cs="Tahoma"/>
          <w:sz w:val="24"/>
          <w:szCs w:val="24"/>
          <w:lang w:val="en-GB" w:eastAsia="en-ZA"/>
        </w:rPr>
        <w:t>notification system</w:t>
      </w:r>
      <w:r w:rsidR="00D03C8A" w:rsidRPr="00010771">
        <w:rPr>
          <w:rFonts w:ascii="Tahoma" w:eastAsia="Arial Unicode MS" w:hAnsi="Tahoma" w:cs="Tahoma"/>
          <w:sz w:val="24"/>
          <w:szCs w:val="24"/>
          <w:lang w:val="en-GB" w:eastAsia="en-ZA"/>
        </w:rPr>
        <w:t>s</w:t>
      </w:r>
      <w:r w:rsidR="00011C20" w:rsidRPr="00010771">
        <w:rPr>
          <w:rFonts w:ascii="Tahoma" w:eastAsia="Arial Unicode MS" w:hAnsi="Tahoma" w:cs="Tahoma"/>
          <w:sz w:val="24"/>
          <w:szCs w:val="24"/>
          <w:lang w:val="en-GB" w:eastAsia="en-ZA"/>
        </w:rPr>
        <w:t xml:space="preserve"> </w:t>
      </w:r>
      <w:r w:rsidRPr="00010771">
        <w:rPr>
          <w:rFonts w:ascii="Tahoma" w:eastAsia="Arial Unicode MS" w:hAnsi="Tahoma" w:cs="Tahoma"/>
          <w:sz w:val="24"/>
          <w:szCs w:val="24"/>
          <w:lang w:val="en-GB" w:eastAsia="en-ZA"/>
        </w:rPr>
        <w:t xml:space="preserve">that </w:t>
      </w:r>
      <w:r w:rsidR="00011C20" w:rsidRPr="00010771">
        <w:rPr>
          <w:rFonts w:ascii="Tahoma" w:eastAsia="Arial Unicode MS" w:hAnsi="Tahoma" w:cs="Tahoma"/>
          <w:sz w:val="24"/>
          <w:szCs w:val="24"/>
          <w:lang w:val="en-GB" w:eastAsia="en-ZA"/>
        </w:rPr>
        <w:t xml:space="preserve">facilitates timely electronic transfer </w:t>
      </w:r>
      <w:r w:rsidRPr="00010771">
        <w:rPr>
          <w:rFonts w:ascii="Tahoma" w:eastAsia="Arial Unicode MS" w:hAnsi="Tahoma" w:cs="Tahoma"/>
          <w:sz w:val="24"/>
          <w:szCs w:val="24"/>
          <w:lang w:val="en-GB" w:eastAsia="en-ZA"/>
        </w:rPr>
        <w:t xml:space="preserve">of information </w:t>
      </w:r>
      <w:r w:rsidR="00011C20" w:rsidRPr="00010771">
        <w:rPr>
          <w:rFonts w:ascii="Tahoma" w:eastAsia="Arial Unicode MS" w:hAnsi="Tahoma" w:cs="Tahoma"/>
          <w:sz w:val="24"/>
          <w:szCs w:val="24"/>
          <w:lang w:val="en-GB" w:eastAsia="en-ZA"/>
        </w:rPr>
        <w:t xml:space="preserve">on any </w:t>
      </w:r>
      <w:r w:rsidR="00D03C8A" w:rsidRPr="00010771">
        <w:rPr>
          <w:rFonts w:ascii="Tahoma" w:eastAsia="Arial Unicode MS" w:hAnsi="Tahoma" w:cs="Tahoma"/>
          <w:sz w:val="24"/>
          <w:szCs w:val="24"/>
          <w:lang w:val="en-GB" w:eastAsia="en-ZA"/>
        </w:rPr>
        <w:t xml:space="preserve">occurrence of </w:t>
      </w:r>
      <w:r w:rsidR="00011C20" w:rsidRPr="00010771">
        <w:rPr>
          <w:rFonts w:ascii="Tahoma" w:eastAsia="Arial Unicode MS" w:hAnsi="Tahoma" w:cs="Tahoma"/>
          <w:sz w:val="24"/>
          <w:szCs w:val="24"/>
          <w:lang w:val="en-GB" w:eastAsia="en-ZA"/>
        </w:rPr>
        <w:t xml:space="preserve">birth </w:t>
      </w:r>
      <w:r w:rsidR="00D03C8A" w:rsidRPr="00010771">
        <w:rPr>
          <w:rFonts w:ascii="Tahoma" w:eastAsia="Arial Unicode MS" w:hAnsi="Tahoma" w:cs="Tahoma"/>
          <w:sz w:val="24"/>
          <w:szCs w:val="24"/>
          <w:lang w:val="en-GB" w:eastAsia="en-ZA"/>
        </w:rPr>
        <w:t>or death.</w:t>
      </w:r>
      <w:r w:rsidRPr="00010771">
        <w:rPr>
          <w:rFonts w:ascii="Tahoma" w:eastAsia="Arial Unicode MS" w:hAnsi="Tahoma" w:cs="Tahoma"/>
          <w:sz w:val="24"/>
          <w:szCs w:val="24"/>
          <w:lang w:val="en-GB" w:eastAsia="en-ZA"/>
        </w:rPr>
        <w:t xml:space="preserve"> </w:t>
      </w:r>
      <w:r w:rsidR="00D03C8A" w:rsidRPr="00010771">
        <w:rPr>
          <w:rFonts w:ascii="Tahoma" w:eastAsia="Arial Unicode MS" w:hAnsi="Tahoma" w:cs="Tahoma"/>
          <w:sz w:val="24"/>
          <w:szCs w:val="24"/>
          <w:lang w:val="en-GB" w:eastAsia="en-ZA"/>
        </w:rPr>
        <w:t xml:space="preserve"> </w:t>
      </w:r>
    </w:p>
    <w:p w14:paraId="42800357" w14:textId="75CCE94E" w:rsidR="002439BF" w:rsidRPr="00010771" w:rsidRDefault="00D03C8A"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t>During the period under review, t</w:t>
      </w:r>
      <w:r w:rsidR="0067402B" w:rsidRPr="00010771">
        <w:rPr>
          <w:rFonts w:ascii="Tahoma" w:eastAsia="Arial Unicode MS" w:hAnsi="Tahoma" w:cs="Tahoma"/>
          <w:sz w:val="24"/>
          <w:szCs w:val="24"/>
          <w:lang w:val="en-GB" w:eastAsia="en-ZA"/>
        </w:rPr>
        <w:t>he birth registration</w:t>
      </w:r>
      <w:r w:rsidR="00325585">
        <w:rPr>
          <w:rFonts w:ascii="Tahoma" w:eastAsia="Arial Unicode MS" w:hAnsi="Tahoma" w:cs="Tahoma"/>
          <w:sz w:val="24"/>
          <w:szCs w:val="24"/>
          <w:lang w:val="en-GB" w:eastAsia="en-ZA"/>
        </w:rPr>
        <w:t xml:space="preserve"> for Children </w:t>
      </w:r>
      <w:r w:rsidRPr="00010771">
        <w:rPr>
          <w:rFonts w:ascii="Tahoma" w:eastAsia="Arial Unicode MS" w:hAnsi="Tahoma" w:cs="Tahoma"/>
          <w:sz w:val="24"/>
          <w:szCs w:val="24"/>
          <w:lang w:val="en-GB" w:eastAsia="en-ZA"/>
        </w:rPr>
        <w:t>under O</w:t>
      </w:r>
      <w:r w:rsidR="003F661E" w:rsidRPr="00010771">
        <w:rPr>
          <w:rFonts w:ascii="Tahoma" w:eastAsia="Arial Unicode MS" w:hAnsi="Tahoma" w:cs="Tahoma"/>
          <w:sz w:val="24"/>
          <w:szCs w:val="24"/>
          <w:lang w:val="en-GB" w:eastAsia="en-ZA"/>
        </w:rPr>
        <w:t xml:space="preserve">ne year was </w:t>
      </w:r>
      <w:r w:rsidR="0067402B" w:rsidRPr="00010771">
        <w:rPr>
          <w:rFonts w:ascii="Tahoma" w:eastAsia="Arial Unicode MS" w:hAnsi="Tahoma" w:cs="Tahoma"/>
          <w:sz w:val="24"/>
          <w:szCs w:val="24"/>
          <w:lang w:val="en-GB" w:eastAsia="en-ZA"/>
        </w:rPr>
        <w:t>4920, while 1117 children</w:t>
      </w:r>
      <w:r w:rsidR="003F661E" w:rsidRPr="00010771">
        <w:rPr>
          <w:rFonts w:ascii="Tahoma" w:eastAsia="Arial Unicode MS" w:hAnsi="Tahoma" w:cs="Tahoma"/>
          <w:sz w:val="24"/>
          <w:szCs w:val="24"/>
          <w:lang w:val="en-GB" w:eastAsia="en-ZA"/>
        </w:rPr>
        <w:t xml:space="preserve"> were registered</w:t>
      </w:r>
      <w:r w:rsidR="0067402B" w:rsidRPr="00010771">
        <w:rPr>
          <w:rFonts w:ascii="Tahoma" w:eastAsia="Arial Unicode MS" w:hAnsi="Tahoma" w:cs="Tahoma"/>
          <w:sz w:val="24"/>
          <w:szCs w:val="24"/>
          <w:lang w:val="en-GB" w:eastAsia="en-ZA"/>
        </w:rPr>
        <w:t xml:space="preserve"> under late bi</w:t>
      </w:r>
      <w:r w:rsidR="003F661E" w:rsidRPr="00010771">
        <w:rPr>
          <w:rFonts w:ascii="Tahoma" w:eastAsia="Arial Unicode MS" w:hAnsi="Tahoma" w:cs="Tahoma"/>
          <w:sz w:val="24"/>
          <w:szCs w:val="24"/>
          <w:lang w:val="en-GB" w:eastAsia="en-ZA"/>
        </w:rPr>
        <w:t xml:space="preserve">rth registration programme </w:t>
      </w:r>
      <w:r w:rsidR="0067402B" w:rsidRPr="00010771">
        <w:rPr>
          <w:rFonts w:ascii="Tahoma" w:eastAsia="Arial Unicode MS" w:hAnsi="Tahoma" w:cs="Tahoma"/>
          <w:sz w:val="24"/>
          <w:szCs w:val="24"/>
          <w:lang w:val="en-GB" w:eastAsia="en-ZA"/>
        </w:rPr>
        <w:t>during the 2020/2021 financial year.</w:t>
      </w:r>
      <w:r w:rsidR="002439BF" w:rsidRPr="00010771">
        <w:rPr>
          <w:rFonts w:ascii="Tahoma" w:eastAsia="Arial Unicode MS" w:hAnsi="Tahoma" w:cs="Tahoma"/>
          <w:sz w:val="24"/>
          <w:szCs w:val="24"/>
          <w:lang w:val="en-GB" w:eastAsia="en-ZA"/>
        </w:rPr>
        <w:t xml:space="preserve"> </w:t>
      </w:r>
      <w:r w:rsidR="003F661E" w:rsidRPr="00010771">
        <w:rPr>
          <w:rFonts w:ascii="Tahoma" w:eastAsia="Arial Unicode MS" w:hAnsi="Tahoma" w:cs="Tahoma"/>
          <w:sz w:val="24"/>
          <w:szCs w:val="24"/>
          <w:lang w:val="en-GB" w:eastAsia="en-ZA"/>
        </w:rPr>
        <w:t xml:space="preserve"> </w:t>
      </w:r>
    </w:p>
    <w:p w14:paraId="440CFB58" w14:textId="77777777" w:rsidR="00E65546" w:rsidRPr="00010771" w:rsidRDefault="00E65546"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p>
    <w:p w14:paraId="41133789" w14:textId="77777777" w:rsidR="00E65546" w:rsidRPr="00010771" w:rsidRDefault="00E65546" w:rsidP="00BF250C">
      <w:pPr>
        <w:overflowPunct w:val="0"/>
        <w:autoSpaceDE w:val="0"/>
        <w:autoSpaceDN w:val="0"/>
        <w:adjustRightInd w:val="0"/>
        <w:spacing w:after="0" w:line="240" w:lineRule="auto"/>
        <w:jc w:val="both"/>
        <w:textAlignment w:val="baseline"/>
        <w:rPr>
          <w:rFonts w:ascii="Tahoma" w:eastAsia="Arial Unicode MS" w:hAnsi="Tahoma" w:cs="Tahoma"/>
          <w:b/>
          <w:sz w:val="24"/>
          <w:szCs w:val="24"/>
          <w:lang w:val="en-GB" w:eastAsia="en-ZA"/>
        </w:rPr>
      </w:pPr>
      <w:r w:rsidRPr="00010771">
        <w:rPr>
          <w:rFonts w:ascii="Tahoma" w:eastAsia="Arial Unicode MS" w:hAnsi="Tahoma" w:cs="Tahoma"/>
          <w:b/>
          <w:sz w:val="24"/>
          <w:szCs w:val="24"/>
          <w:lang w:val="en-GB" w:eastAsia="en-ZA"/>
        </w:rPr>
        <w:t>Identification Cards Registration</w:t>
      </w:r>
    </w:p>
    <w:p w14:paraId="39A0F243" w14:textId="5E2A0486" w:rsidR="003A50CB" w:rsidRPr="00010771" w:rsidRDefault="003F661E"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t xml:space="preserve">It is statutory and </w:t>
      </w:r>
      <w:r w:rsidR="00E65546" w:rsidRPr="00010771">
        <w:rPr>
          <w:rFonts w:ascii="Tahoma" w:eastAsia="Arial Unicode MS" w:hAnsi="Tahoma" w:cs="Tahoma"/>
          <w:sz w:val="24"/>
          <w:szCs w:val="24"/>
          <w:lang w:val="en-GB" w:eastAsia="en-ZA"/>
        </w:rPr>
        <w:t xml:space="preserve">mandatory </w:t>
      </w:r>
      <w:r w:rsidRPr="00010771">
        <w:rPr>
          <w:rFonts w:ascii="Tahoma" w:eastAsia="Arial Unicode MS" w:hAnsi="Tahoma" w:cs="Tahoma"/>
          <w:sz w:val="24"/>
          <w:szCs w:val="24"/>
          <w:lang w:val="en-GB" w:eastAsia="en-ZA"/>
        </w:rPr>
        <w:t xml:space="preserve">that every Namibian attains an identification document at the age of 16. In </w:t>
      </w:r>
      <w:r w:rsidR="00E56613" w:rsidRPr="00010771">
        <w:rPr>
          <w:rFonts w:ascii="Tahoma" w:eastAsia="Arial Unicode MS" w:hAnsi="Tahoma" w:cs="Tahoma"/>
          <w:sz w:val="24"/>
          <w:szCs w:val="24"/>
          <w:lang w:val="en-GB" w:eastAsia="en-ZA"/>
        </w:rPr>
        <w:t xml:space="preserve">Otjozondjupa region, </w:t>
      </w:r>
      <w:r w:rsidRPr="00010771">
        <w:rPr>
          <w:rFonts w:ascii="Tahoma" w:eastAsia="Arial Unicode MS" w:hAnsi="Tahoma" w:cs="Tahoma"/>
          <w:sz w:val="24"/>
          <w:szCs w:val="24"/>
          <w:lang w:val="en-GB" w:eastAsia="en-ZA"/>
        </w:rPr>
        <w:t xml:space="preserve">the </w:t>
      </w:r>
      <w:r w:rsidR="00E56613" w:rsidRPr="00010771">
        <w:rPr>
          <w:rFonts w:ascii="Tahoma" w:eastAsia="Arial Unicode MS" w:hAnsi="Tahoma" w:cs="Tahoma"/>
          <w:sz w:val="24"/>
          <w:szCs w:val="24"/>
          <w:lang w:val="en-GB" w:eastAsia="en-ZA"/>
        </w:rPr>
        <w:t xml:space="preserve">Civil </w:t>
      </w:r>
      <w:r w:rsidR="00C21F0B" w:rsidRPr="00010771">
        <w:rPr>
          <w:rFonts w:ascii="Tahoma" w:eastAsia="Arial Unicode MS" w:hAnsi="Tahoma" w:cs="Tahoma"/>
          <w:sz w:val="24"/>
          <w:szCs w:val="24"/>
          <w:lang w:val="en-GB" w:eastAsia="en-ZA"/>
        </w:rPr>
        <w:t>Registration</w:t>
      </w:r>
      <w:r w:rsidR="00E56613" w:rsidRPr="00010771">
        <w:rPr>
          <w:rFonts w:ascii="Tahoma" w:eastAsia="Arial Unicode MS" w:hAnsi="Tahoma" w:cs="Tahoma"/>
          <w:sz w:val="24"/>
          <w:szCs w:val="24"/>
          <w:lang w:val="en-GB" w:eastAsia="en-ZA"/>
        </w:rPr>
        <w:t xml:space="preserve"> </w:t>
      </w:r>
      <w:r w:rsidR="00C21F0B" w:rsidRPr="00010771">
        <w:rPr>
          <w:rFonts w:ascii="Tahoma" w:eastAsia="Arial Unicode MS" w:hAnsi="Tahoma" w:cs="Tahoma"/>
          <w:sz w:val="24"/>
          <w:szCs w:val="24"/>
          <w:lang w:val="en-GB" w:eastAsia="en-ZA"/>
        </w:rPr>
        <w:t>Department</w:t>
      </w:r>
      <w:r w:rsidRPr="00010771">
        <w:rPr>
          <w:rFonts w:ascii="Tahoma" w:eastAsia="Arial Unicode MS" w:hAnsi="Tahoma" w:cs="Tahoma"/>
          <w:sz w:val="24"/>
          <w:szCs w:val="24"/>
          <w:lang w:val="en-GB" w:eastAsia="en-ZA"/>
        </w:rPr>
        <w:t xml:space="preserve"> had</w:t>
      </w:r>
      <w:r w:rsidR="00E56613" w:rsidRPr="00010771">
        <w:rPr>
          <w:rFonts w:ascii="Tahoma" w:eastAsia="Arial Unicode MS" w:hAnsi="Tahoma" w:cs="Tahoma"/>
          <w:sz w:val="24"/>
          <w:szCs w:val="24"/>
          <w:lang w:val="en-GB" w:eastAsia="en-ZA"/>
        </w:rPr>
        <w:t xml:space="preserve"> set a target of </w:t>
      </w:r>
      <w:r w:rsidRPr="00010771">
        <w:rPr>
          <w:rFonts w:ascii="Tahoma" w:eastAsia="Arial Unicode MS" w:hAnsi="Tahoma" w:cs="Tahoma"/>
          <w:sz w:val="24"/>
          <w:szCs w:val="24"/>
          <w:lang w:val="en-GB" w:eastAsia="en-ZA"/>
        </w:rPr>
        <w:t>issuing 7868</w:t>
      </w:r>
      <w:r w:rsidR="00E56613" w:rsidRPr="00010771">
        <w:rPr>
          <w:rFonts w:ascii="Tahoma" w:eastAsia="Arial Unicode MS" w:hAnsi="Tahoma" w:cs="Tahoma"/>
          <w:sz w:val="24"/>
          <w:szCs w:val="24"/>
          <w:lang w:val="en-GB" w:eastAsia="en-ZA"/>
        </w:rPr>
        <w:t xml:space="preserve"> </w:t>
      </w:r>
      <w:r w:rsidRPr="00010771">
        <w:rPr>
          <w:rFonts w:ascii="Tahoma" w:eastAsia="Arial Unicode MS" w:hAnsi="Tahoma" w:cs="Tahoma"/>
          <w:sz w:val="24"/>
          <w:szCs w:val="24"/>
          <w:lang w:val="en-GB" w:eastAsia="en-ZA"/>
        </w:rPr>
        <w:t>Identity Documents</w:t>
      </w:r>
      <w:r w:rsidR="00E56613" w:rsidRPr="00010771">
        <w:rPr>
          <w:rFonts w:ascii="Tahoma" w:eastAsia="Arial Unicode MS" w:hAnsi="Tahoma" w:cs="Tahoma"/>
          <w:sz w:val="24"/>
          <w:szCs w:val="24"/>
          <w:lang w:val="en-GB" w:eastAsia="en-ZA"/>
        </w:rPr>
        <w:t xml:space="preserve"> during the 2020/2021 </w:t>
      </w:r>
      <w:r w:rsidR="00C21F0B" w:rsidRPr="00010771">
        <w:rPr>
          <w:rFonts w:ascii="Tahoma" w:eastAsia="Arial Unicode MS" w:hAnsi="Tahoma" w:cs="Tahoma"/>
          <w:sz w:val="24"/>
          <w:szCs w:val="24"/>
          <w:lang w:val="en-GB" w:eastAsia="en-ZA"/>
        </w:rPr>
        <w:t>financial</w:t>
      </w:r>
      <w:r w:rsidR="00325585">
        <w:rPr>
          <w:rFonts w:ascii="Tahoma" w:eastAsia="Arial Unicode MS" w:hAnsi="Tahoma" w:cs="Tahoma"/>
          <w:sz w:val="24"/>
          <w:szCs w:val="24"/>
          <w:lang w:val="en-GB" w:eastAsia="en-ZA"/>
        </w:rPr>
        <w:t xml:space="preserve"> year</w:t>
      </w:r>
      <w:r w:rsidR="00E56613" w:rsidRPr="00010771">
        <w:rPr>
          <w:rFonts w:ascii="Tahoma" w:eastAsia="Arial Unicode MS" w:hAnsi="Tahoma" w:cs="Tahoma"/>
          <w:sz w:val="24"/>
          <w:szCs w:val="24"/>
          <w:lang w:val="en-GB" w:eastAsia="en-ZA"/>
        </w:rPr>
        <w:t>.</w:t>
      </w:r>
      <w:r w:rsidR="009B0CA1" w:rsidRPr="00010771">
        <w:rPr>
          <w:rFonts w:ascii="Tahoma" w:eastAsia="Arial Unicode MS" w:hAnsi="Tahoma" w:cs="Tahoma"/>
          <w:sz w:val="24"/>
          <w:szCs w:val="24"/>
          <w:lang w:val="en-GB" w:eastAsia="en-ZA"/>
        </w:rPr>
        <w:t xml:space="preserve"> </w:t>
      </w:r>
      <w:r w:rsidRPr="00010771">
        <w:rPr>
          <w:rFonts w:ascii="Tahoma" w:eastAsia="Arial Unicode MS" w:hAnsi="Tahoma" w:cs="Tahoma"/>
          <w:sz w:val="24"/>
          <w:szCs w:val="24"/>
          <w:lang w:val="en-GB" w:eastAsia="en-ZA"/>
        </w:rPr>
        <w:t xml:space="preserve">However 5704 </w:t>
      </w:r>
      <w:r w:rsidR="0021133C" w:rsidRPr="00010771">
        <w:rPr>
          <w:rFonts w:ascii="Tahoma" w:eastAsia="Arial Unicode MS" w:hAnsi="Tahoma" w:cs="Tahoma"/>
          <w:sz w:val="24"/>
          <w:szCs w:val="24"/>
          <w:lang w:val="en-GB" w:eastAsia="en-ZA"/>
        </w:rPr>
        <w:t xml:space="preserve">IDs </w:t>
      </w:r>
      <w:r w:rsidRPr="00010771">
        <w:rPr>
          <w:rFonts w:ascii="Tahoma" w:eastAsia="Arial Unicode MS" w:hAnsi="Tahoma" w:cs="Tahoma"/>
          <w:sz w:val="24"/>
          <w:szCs w:val="24"/>
          <w:lang w:val="en-GB" w:eastAsia="en-ZA"/>
        </w:rPr>
        <w:t xml:space="preserve">are still not </w:t>
      </w:r>
      <w:r w:rsidR="0021133C" w:rsidRPr="00010771">
        <w:rPr>
          <w:rFonts w:ascii="Tahoma" w:eastAsia="Arial Unicode MS" w:hAnsi="Tahoma" w:cs="Tahoma"/>
          <w:sz w:val="24"/>
          <w:szCs w:val="24"/>
          <w:lang w:val="en-GB" w:eastAsia="en-ZA"/>
        </w:rPr>
        <w:t>collected</w:t>
      </w:r>
      <w:r w:rsidRPr="00010771">
        <w:rPr>
          <w:rFonts w:ascii="Tahoma" w:eastAsia="Arial Unicode MS" w:hAnsi="Tahoma" w:cs="Tahoma"/>
          <w:sz w:val="24"/>
          <w:szCs w:val="24"/>
          <w:lang w:val="en-GB" w:eastAsia="en-ZA"/>
        </w:rPr>
        <w:t xml:space="preserve"> and therefore are </w:t>
      </w:r>
      <w:r w:rsidR="00325585">
        <w:rPr>
          <w:rFonts w:ascii="Tahoma" w:eastAsia="Arial Unicode MS" w:hAnsi="Tahoma" w:cs="Tahoma"/>
          <w:sz w:val="24"/>
          <w:szCs w:val="24"/>
          <w:lang w:val="en-GB" w:eastAsia="en-ZA"/>
        </w:rPr>
        <w:t xml:space="preserve">I </w:t>
      </w:r>
      <w:r w:rsidRPr="00010771">
        <w:rPr>
          <w:rFonts w:ascii="Tahoma" w:eastAsia="Arial Unicode MS" w:hAnsi="Tahoma" w:cs="Tahoma"/>
          <w:sz w:val="24"/>
          <w:szCs w:val="24"/>
          <w:lang w:val="en-GB" w:eastAsia="en-ZA"/>
        </w:rPr>
        <w:t xml:space="preserve">urge members of the public to ensure that they collect their documents.  </w:t>
      </w:r>
      <w:r w:rsidR="00325585">
        <w:rPr>
          <w:rFonts w:ascii="Tahoma" w:eastAsia="Arial Unicode MS" w:hAnsi="Tahoma" w:cs="Tahoma"/>
          <w:sz w:val="24"/>
          <w:szCs w:val="24"/>
          <w:lang w:val="en-GB" w:eastAsia="en-ZA"/>
        </w:rPr>
        <w:t>T</w:t>
      </w:r>
      <w:r w:rsidRPr="00010771">
        <w:rPr>
          <w:rFonts w:ascii="Tahoma" w:eastAsia="Arial Unicode MS" w:hAnsi="Tahoma" w:cs="Tahoma"/>
          <w:sz w:val="24"/>
          <w:szCs w:val="24"/>
          <w:lang w:val="en-GB" w:eastAsia="en-ZA"/>
        </w:rPr>
        <w:t xml:space="preserve">his sector is however challenged with the vastness and remoteness of some parts of the region especially the Tsumkwe </w:t>
      </w:r>
      <w:r w:rsidR="00C23FB0" w:rsidRPr="00010771">
        <w:rPr>
          <w:rFonts w:ascii="Tahoma" w:eastAsia="Arial Unicode MS" w:hAnsi="Tahoma" w:cs="Tahoma"/>
          <w:sz w:val="24"/>
          <w:szCs w:val="24"/>
          <w:lang w:val="en-GB" w:eastAsia="en-ZA"/>
        </w:rPr>
        <w:t>Constituency where challenges are evident among the San and the Ovaherero returnees from Botswana in terms of accessing National Identification Documents.</w:t>
      </w:r>
    </w:p>
    <w:p w14:paraId="6E7ABC32" w14:textId="77777777" w:rsidR="003F661E" w:rsidRPr="00010771" w:rsidRDefault="003F661E"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p>
    <w:p w14:paraId="7592AB6B" w14:textId="77777777" w:rsidR="00A47045" w:rsidRPr="00010771" w:rsidRDefault="00A47045"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p>
    <w:p w14:paraId="16C71F62" w14:textId="77777777" w:rsidR="00A47045" w:rsidRPr="00010771" w:rsidRDefault="00A47045" w:rsidP="00BF250C">
      <w:pPr>
        <w:overflowPunct w:val="0"/>
        <w:autoSpaceDE w:val="0"/>
        <w:autoSpaceDN w:val="0"/>
        <w:adjustRightInd w:val="0"/>
        <w:spacing w:after="0" w:line="240" w:lineRule="auto"/>
        <w:jc w:val="both"/>
        <w:textAlignment w:val="baseline"/>
        <w:rPr>
          <w:rFonts w:ascii="Tahoma" w:eastAsia="Arial Unicode MS" w:hAnsi="Tahoma" w:cs="Tahoma"/>
          <w:b/>
          <w:sz w:val="24"/>
          <w:szCs w:val="24"/>
          <w:lang w:val="en-GB" w:eastAsia="en-ZA"/>
        </w:rPr>
      </w:pPr>
      <w:r w:rsidRPr="00010771">
        <w:rPr>
          <w:rFonts w:ascii="Tahoma" w:eastAsia="Arial Unicode MS" w:hAnsi="Tahoma" w:cs="Tahoma"/>
          <w:b/>
          <w:sz w:val="24"/>
          <w:szCs w:val="24"/>
          <w:lang w:val="en-GB" w:eastAsia="en-ZA"/>
        </w:rPr>
        <w:t>MINISTRY OF FINANCE: DIRECTORATE OF INLAND REVENUE</w:t>
      </w:r>
    </w:p>
    <w:p w14:paraId="700BC1A6" w14:textId="77777777" w:rsidR="003A50CB" w:rsidRPr="00010771" w:rsidRDefault="00C23FB0" w:rsidP="00BF250C">
      <w:pPr>
        <w:overflowPunct w:val="0"/>
        <w:autoSpaceDE w:val="0"/>
        <w:autoSpaceDN w:val="0"/>
        <w:adjustRightInd w:val="0"/>
        <w:spacing w:after="0" w:line="240" w:lineRule="auto"/>
        <w:jc w:val="both"/>
        <w:textAlignment w:val="baseline"/>
        <w:rPr>
          <w:rFonts w:ascii="Tahoma" w:eastAsia="Arial Unicode MS" w:hAnsi="Tahoma" w:cs="Tahoma"/>
          <w:b/>
          <w:sz w:val="24"/>
          <w:szCs w:val="24"/>
          <w:lang w:val="en-GB" w:eastAsia="en-ZA"/>
        </w:rPr>
      </w:pPr>
      <w:r w:rsidRPr="00010771">
        <w:rPr>
          <w:rFonts w:ascii="Tahoma" w:eastAsia="Arial Unicode MS" w:hAnsi="Tahoma" w:cs="Tahoma"/>
          <w:b/>
          <w:sz w:val="24"/>
          <w:szCs w:val="24"/>
          <w:lang w:val="en-GB" w:eastAsia="en-ZA"/>
        </w:rPr>
        <w:t>Hon. Councillors, Ladies and Gentlemen,</w:t>
      </w:r>
    </w:p>
    <w:p w14:paraId="0E10EF59" w14:textId="77777777" w:rsidR="00C23FB0" w:rsidRPr="00010771" w:rsidRDefault="00C23FB0"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p>
    <w:p w14:paraId="305C245A" w14:textId="0CFC642C" w:rsidR="00C23FB0" w:rsidRPr="00010771" w:rsidRDefault="00C23FB0"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t>The</w:t>
      </w:r>
      <w:r w:rsidRPr="00010771">
        <w:rPr>
          <w:rFonts w:ascii="Tahoma" w:eastAsia="Arial Unicode MS" w:hAnsi="Tahoma" w:cs="Tahoma"/>
          <w:b/>
          <w:sz w:val="24"/>
          <w:szCs w:val="24"/>
          <w:lang w:val="en-GB" w:eastAsia="en-ZA"/>
        </w:rPr>
        <w:t xml:space="preserve"> </w:t>
      </w:r>
      <w:r w:rsidR="00901810" w:rsidRPr="00010771">
        <w:rPr>
          <w:rFonts w:ascii="Tahoma" w:eastAsia="Arial Unicode MS" w:hAnsi="Tahoma" w:cs="Tahoma"/>
          <w:sz w:val="24"/>
          <w:szCs w:val="24"/>
          <w:lang w:val="en-GB" w:eastAsia="en-ZA"/>
        </w:rPr>
        <w:t>MINISTRY OF FINANCE: DIRECTORATE OF INLAND REVENUE</w:t>
      </w:r>
      <w:r w:rsidRPr="00010771">
        <w:rPr>
          <w:rFonts w:ascii="Tahoma" w:eastAsia="Arial Unicode MS" w:hAnsi="Tahoma" w:cs="Tahoma"/>
          <w:sz w:val="24"/>
          <w:szCs w:val="24"/>
          <w:lang w:val="en-GB" w:eastAsia="en-ZA"/>
        </w:rPr>
        <w:t xml:space="preserve"> in the region made tremendous strides in maximizing </w:t>
      </w:r>
      <w:r w:rsidR="00E07CF3" w:rsidRPr="00010771">
        <w:rPr>
          <w:rFonts w:ascii="Tahoma" w:eastAsia="Arial Unicode MS" w:hAnsi="Tahoma" w:cs="Tahoma"/>
          <w:sz w:val="24"/>
          <w:szCs w:val="24"/>
          <w:lang w:val="en-GB" w:eastAsia="en-ZA"/>
        </w:rPr>
        <w:t xml:space="preserve">revenue resources, </w:t>
      </w:r>
      <w:r w:rsidRPr="00010771">
        <w:rPr>
          <w:rFonts w:ascii="Tahoma" w:eastAsia="Arial Unicode MS" w:hAnsi="Tahoma" w:cs="Tahoma"/>
          <w:sz w:val="24"/>
          <w:szCs w:val="24"/>
          <w:lang w:val="en-GB" w:eastAsia="en-ZA"/>
        </w:rPr>
        <w:t>enhancing of</w:t>
      </w:r>
      <w:r w:rsidR="00E07CF3" w:rsidRPr="00010771">
        <w:rPr>
          <w:rFonts w:ascii="Tahoma" w:eastAsia="Arial Unicode MS" w:hAnsi="Tahoma" w:cs="Tahoma"/>
          <w:sz w:val="24"/>
          <w:szCs w:val="24"/>
          <w:lang w:val="en-GB" w:eastAsia="en-ZA"/>
        </w:rPr>
        <w:t xml:space="preserve"> organ</w:t>
      </w:r>
      <w:r w:rsidRPr="00010771">
        <w:rPr>
          <w:rFonts w:ascii="Tahoma" w:eastAsia="Arial Unicode MS" w:hAnsi="Tahoma" w:cs="Tahoma"/>
          <w:sz w:val="24"/>
          <w:szCs w:val="24"/>
          <w:lang w:val="en-GB" w:eastAsia="en-ZA"/>
        </w:rPr>
        <w:t>isational performance and ensuring</w:t>
      </w:r>
      <w:r w:rsidR="00E07CF3" w:rsidRPr="00010771">
        <w:rPr>
          <w:rFonts w:ascii="Tahoma" w:eastAsia="Arial Unicode MS" w:hAnsi="Tahoma" w:cs="Tahoma"/>
          <w:sz w:val="24"/>
          <w:szCs w:val="24"/>
          <w:lang w:val="en-GB" w:eastAsia="en-ZA"/>
        </w:rPr>
        <w:t xml:space="preserve"> ef</w:t>
      </w:r>
      <w:r w:rsidRPr="00010771">
        <w:rPr>
          <w:rFonts w:ascii="Tahoma" w:eastAsia="Arial Unicode MS" w:hAnsi="Tahoma" w:cs="Tahoma"/>
          <w:sz w:val="24"/>
          <w:szCs w:val="24"/>
          <w:lang w:val="en-GB" w:eastAsia="en-ZA"/>
        </w:rPr>
        <w:t>fective regulatory framework</w:t>
      </w:r>
      <w:r w:rsidR="00E07CF3" w:rsidRPr="00010771">
        <w:rPr>
          <w:rFonts w:ascii="Tahoma" w:eastAsia="Arial Unicode MS" w:hAnsi="Tahoma" w:cs="Tahoma"/>
          <w:sz w:val="24"/>
          <w:szCs w:val="24"/>
          <w:lang w:val="en-GB" w:eastAsia="en-ZA"/>
        </w:rPr>
        <w:t xml:space="preserve"> compliance.</w:t>
      </w:r>
    </w:p>
    <w:p w14:paraId="59EB5C99" w14:textId="77777777" w:rsidR="00C55349" w:rsidRPr="00010771" w:rsidRDefault="00C55349" w:rsidP="00BF250C">
      <w:pPr>
        <w:overflowPunct w:val="0"/>
        <w:autoSpaceDE w:val="0"/>
        <w:autoSpaceDN w:val="0"/>
        <w:adjustRightInd w:val="0"/>
        <w:spacing w:after="0" w:line="240" w:lineRule="auto"/>
        <w:jc w:val="both"/>
        <w:textAlignment w:val="baseline"/>
        <w:rPr>
          <w:rFonts w:ascii="Tahoma" w:eastAsia="Arial Unicode MS" w:hAnsi="Tahoma" w:cs="Tahoma"/>
          <w:i/>
          <w:sz w:val="24"/>
          <w:szCs w:val="24"/>
          <w:lang w:val="en-GB" w:eastAsia="en-ZA"/>
        </w:rPr>
      </w:pPr>
      <w:r w:rsidRPr="00010771">
        <w:rPr>
          <w:rFonts w:ascii="Tahoma" w:eastAsia="Arial Unicode MS" w:hAnsi="Tahoma" w:cs="Tahoma"/>
          <w:i/>
          <w:sz w:val="24"/>
          <w:szCs w:val="24"/>
          <w:lang w:val="en-GB" w:eastAsia="en-ZA"/>
        </w:rPr>
        <w:t>Achievement</w:t>
      </w:r>
    </w:p>
    <w:p w14:paraId="4B432125" w14:textId="5FD5368D" w:rsidR="000D1664" w:rsidRPr="00010771" w:rsidRDefault="00C55349" w:rsidP="00325585">
      <w:pPr>
        <w:overflowPunct w:val="0"/>
        <w:autoSpaceDE w:val="0"/>
        <w:autoSpaceDN w:val="0"/>
        <w:adjustRightInd w:val="0"/>
        <w:spacing w:after="0" w:line="240" w:lineRule="auto"/>
        <w:jc w:val="both"/>
        <w:textAlignment w:val="baseline"/>
        <w:rPr>
          <w:rFonts w:ascii="Tahoma" w:eastAsia="Arial Unicode MS" w:hAnsi="Tahoma" w:cs="Tahoma"/>
          <w:b/>
          <w:sz w:val="24"/>
          <w:szCs w:val="24"/>
          <w:lang w:val="en-GB" w:eastAsia="en-ZA"/>
        </w:rPr>
      </w:pPr>
      <w:r w:rsidRPr="00010771">
        <w:rPr>
          <w:rFonts w:ascii="Tahoma" w:eastAsia="Arial Unicode MS" w:hAnsi="Tahoma" w:cs="Tahoma"/>
          <w:sz w:val="24"/>
          <w:szCs w:val="24"/>
          <w:lang w:val="en-GB" w:eastAsia="en-ZA"/>
        </w:rPr>
        <w:t xml:space="preserve">The Ministry </w:t>
      </w:r>
      <w:r w:rsidR="00C23FB0" w:rsidRPr="00010771">
        <w:rPr>
          <w:rFonts w:ascii="Tahoma" w:eastAsia="Arial Unicode MS" w:hAnsi="Tahoma" w:cs="Tahoma"/>
          <w:sz w:val="24"/>
          <w:szCs w:val="24"/>
          <w:lang w:val="en-GB" w:eastAsia="en-ZA"/>
        </w:rPr>
        <w:t>greates</w:t>
      </w:r>
      <w:r w:rsidR="008462A2" w:rsidRPr="00010771">
        <w:rPr>
          <w:rFonts w:ascii="Tahoma" w:eastAsia="Arial Unicode MS" w:hAnsi="Tahoma" w:cs="Tahoma"/>
          <w:sz w:val="24"/>
          <w:szCs w:val="24"/>
          <w:lang w:val="en-GB" w:eastAsia="en-ZA"/>
        </w:rPr>
        <w:t>t</w:t>
      </w:r>
      <w:r w:rsidR="00C23FB0" w:rsidRPr="00010771">
        <w:rPr>
          <w:rFonts w:ascii="Tahoma" w:eastAsia="Arial Unicode MS" w:hAnsi="Tahoma" w:cs="Tahoma"/>
          <w:sz w:val="24"/>
          <w:szCs w:val="24"/>
          <w:lang w:val="en-GB" w:eastAsia="en-ZA"/>
        </w:rPr>
        <w:t xml:space="preserve"> achievement </w:t>
      </w:r>
      <w:r w:rsidRPr="00010771">
        <w:rPr>
          <w:rFonts w:ascii="Tahoma" w:eastAsia="Arial Unicode MS" w:hAnsi="Tahoma" w:cs="Tahoma"/>
          <w:sz w:val="24"/>
          <w:szCs w:val="24"/>
          <w:lang w:val="en-GB" w:eastAsia="en-ZA"/>
        </w:rPr>
        <w:t>under the I</w:t>
      </w:r>
      <w:r w:rsidR="00C23FB0" w:rsidRPr="00010771">
        <w:rPr>
          <w:rFonts w:ascii="Tahoma" w:eastAsia="Arial Unicode MS" w:hAnsi="Tahoma" w:cs="Tahoma"/>
          <w:sz w:val="24"/>
          <w:szCs w:val="24"/>
          <w:lang w:val="en-GB" w:eastAsia="en-ZA"/>
        </w:rPr>
        <w:t>nland Revenue Directorate</w:t>
      </w:r>
      <w:r w:rsidRPr="00010771">
        <w:rPr>
          <w:rFonts w:ascii="Tahoma" w:eastAsia="Arial Unicode MS" w:hAnsi="Tahoma" w:cs="Tahoma"/>
          <w:sz w:val="24"/>
          <w:szCs w:val="24"/>
          <w:lang w:val="en-GB" w:eastAsia="en-ZA"/>
        </w:rPr>
        <w:t xml:space="preserve"> has </w:t>
      </w:r>
      <w:r w:rsidR="00C23FB0" w:rsidRPr="00010771">
        <w:rPr>
          <w:rFonts w:ascii="Tahoma" w:eastAsia="Arial Unicode MS" w:hAnsi="Tahoma" w:cs="Tahoma"/>
          <w:sz w:val="24"/>
          <w:szCs w:val="24"/>
          <w:lang w:val="en-GB" w:eastAsia="en-ZA"/>
        </w:rPr>
        <w:t>been the introduction of</w:t>
      </w:r>
      <w:r w:rsidRPr="00010771">
        <w:rPr>
          <w:rFonts w:ascii="Tahoma" w:eastAsia="Arial Unicode MS" w:hAnsi="Tahoma" w:cs="Tahoma"/>
          <w:sz w:val="24"/>
          <w:szCs w:val="24"/>
          <w:lang w:val="en-GB" w:eastAsia="en-ZA"/>
        </w:rPr>
        <w:t xml:space="preserve"> a new </w:t>
      </w:r>
      <w:r w:rsidR="00F522D8" w:rsidRPr="00010771">
        <w:rPr>
          <w:rFonts w:ascii="Tahoma" w:eastAsia="Arial Unicode MS" w:hAnsi="Tahoma" w:cs="Tahoma"/>
          <w:sz w:val="24"/>
          <w:szCs w:val="24"/>
          <w:lang w:val="en-GB" w:eastAsia="en-ZA"/>
        </w:rPr>
        <w:t>Integrated</w:t>
      </w:r>
      <w:r w:rsidRPr="00010771">
        <w:rPr>
          <w:rFonts w:ascii="Tahoma" w:eastAsia="Arial Unicode MS" w:hAnsi="Tahoma" w:cs="Tahoma"/>
          <w:sz w:val="24"/>
          <w:szCs w:val="24"/>
          <w:lang w:val="en-GB" w:eastAsia="en-ZA"/>
        </w:rPr>
        <w:t xml:space="preserve"> Tax Administration System (ITAS) in </w:t>
      </w:r>
      <w:r w:rsidR="00F522D8" w:rsidRPr="00010771">
        <w:rPr>
          <w:rFonts w:ascii="Tahoma" w:eastAsia="Arial Unicode MS" w:hAnsi="Tahoma" w:cs="Tahoma"/>
          <w:sz w:val="24"/>
          <w:szCs w:val="24"/>
          <w:lang w:val="en-GB" w:eastAsia="en-ZA"/>
        </w:rPr>
        <w:t>mid-January</w:t>
      </w:r>
      <w:r w:rsidR="00C23FB0" w:rsidRPr="00010771">
        <w:rPr>
          <w:rFonts w:ascii="Tahoma" w:eastAsia="Arial Unicode MS" w:hAnsi="Tahoma" w:cs="Tahoma"/>
          <w:sz w:val="24"/>
          <w:szCs w:val="24"/>
          <w:lang w:val="en-GB" w:eastAsia="en-ZA"/>
        </w:rPr>
        <w:t xml:space="preserve"> 2019, </w:t>
      </w:r>
      <w:r w:rsidRPr="00010771">
        <w:rPr>
          <w:rFonts w:ascii="Tahoma" w:eastAsia="Arial Unicode MS" w:hAnsi="Tahoma" w:cs="Tahoma"/>
          <w:sz w:val="24"/>
          <w:szCs w:val="24"/>
          <w:lang w:val="en-GB" w:eastAsia="en-ZA"/>
        </w:rPr>
        <w:t xml:space="preserve">a </w:t>
      </w:r>
      <w:r w:rsidR="00F522D8" w:rsidRPr="00010771">
        <w:rPr>
          <w:rFonts w:ascii="Tahoma" w:eastAsia="Arial Unicode MS" w:hAnsi="Tahoma" w:cs="Tahoma"/>
          <w:sz w:val="24"/>
          <w:szCs w:val="24"/>
          <w:lang w:val="en-GB" w:eastAsia="en-ZA"/>
        </w:rPr>
        <w:t>moder</w:t>
      </w:r>
      <w:r w:rsidR="00C23FB0" w:rsidRPr="00010771">
        <w:rPr>
          <w:rFonts w:ascii="Tahoma" w:eastAsia="Arial Unicode MS" w:hAnsi="Tahoma" w:cs="Tahoma"/>
          <w:sz w:val="24"/>
          <w:szCs w:val="24"/>
          <w:lang w:val="en-GB" w:eastAsia="en-ZA"/>
        </w:rPr>
        <w:t>nized system aimed at improving</w:t>
      </w:r>
      <w:r w:rsidRPr="00010771">
        <w:rPr>
          <w:rFonts w:ascii="Tahoma" w:eastAsia="Arial Unicode MS" w:hAnsi="Tahoma" w:cs="Tahoma"/>
          <w:sz w:val="24"/>
          <w:szCs w:val="24"/>
          <w:lang w:val="en-GB" w:eastAsia="en-ZA"/>
        </w:rPr>
        <w:t xml:space="preserve"> efficiency and </w:t>
      </w:r>
      <w:r w:rsidR="00F522D8" w:rsidRPr="00010771">
        <w:rPr>
          <w:rFonts w:ascii="Tahoma" w:eastAsia="Arial Unicode MS" w:hAnsi="Tahoma" w:cs="Tahoma"/>
          <w:sz w:val="24"/>
          <w:szCs w:val="24"/>
          <w:lang w:val="en-GB" w:eastAsia="en-ZA"/>
        </w:rPr>
        <w:t xml:space="preserve">effectiveness </w:t>
      </w:r>
      <w:r w:rsidR="00F522D8" w:rsidRPr="00010771">
        <w:rPr>
          <w:rFonts w:ascii="Tahoma" w:eastAsia="Arial Unicode MS" w:hAnsi="Tahoma" w:cs="Tahoma"/>
          <w:sz w:val="24"/>
          <w:szCs w:val="24"/>
          <w:lang w:val="en-GB" w:eastAsia="en-ZA"/>
        </w:rPr>
        <w:lastRenderedPageBreak/>
        <w:t xml:space="preserve">in Tax Administration. With this modern </w:t>
      </w:r>
      <w:r w:rsidR="00B413BA" w:rsidRPr="00010771">
        <w:rPr>
          <w:rFonts w:ascii="Tahoma" w:eastAsia="Arial Unicode MS" w:hAnsi="Tahoma" w:cs="Tahoma"/>
          <w:sz w:val="24"/>
          <w:szCs w:val="24"/>
          <w:lang w:val="en-GB" w:eastAsia="en-ZA"/>
        </w:rPr>
        <w:t>technology</w:t>
      </w:r>
      <w:r w:rsidR="00C23FB0" w:rsidRPr="00010771">
        <w:rPr>
          <w:rFonts w:ascii="Tahoma" w:eastAsia="Arial Unicode MS" w:hAnsi="Tahoma" w:cs="Tahoma"/>
          <w:sz w:val="24"/>
          <w:szCs w:val="24"/>
          <w:lang w:val="en-GB" w:eastAsia="en-ZA"/>
        </w:rPr>
        <w:t xml:space="preserve">, tax payer </w:t>
      </w:r>
      <w:r w:rsidR="00F522D8" w:rsidRPr="00010771">
        <w:rPr>
          <w:rFonts w:ascii="Tahoma" w:eastAsia="Arial Unicode MS" w:hAnsi="Tahoma" w:cs="Tahoma"/>
          <w:sz w:val="24"/>
          <w:szCs w:val="24"/>
          <w:lang w:val="en-GB" w:eastAsia="en-ZA"/>
        </w:rPr>
        <w:t>register online bring</w:t>
      </w:r>
      <w:r w:rsidR="00C23FB0" w:rsidRPr="00010771">
        <w:rPr>
          <w:rFonts w:ascii="Tahoma" w:eastAsia="Arial Unicode MS" w:hAnsi="Tahoma" w:cs="Tahoma"/>
          <w:sz w:val="24"/>
          <w:szCs w:val="24"/>
          <w:lang w:val="en-GB" w:eastAsia="en-ZA"/>
        </w:rPr>
        <w:t>s along</w:t>
      </w:r>
      <w:r w:rsidR="00F522D8" w:rsidRPr="00010771">
        <w:rPr>
          <w:rFonts w:ascii="Tahoma" w:eastAsia="Arial Unicode MS" w:hAnsi="Tahoma" w:cs="Tahoma"/>
          <w:sz w:val="24"/>
          <w:szCs w:val="24"/>
          <w:lang w:val="en-GB" w:eastAsia="en-ZA"/>
        </w:rPr>
        <w:t xml:space="preserve"> </w:t>
      </w:r>
      <w:r w:rsidR="00B413BA" w:rsidRPr="00010771">
        <w:rPr>
          <w:rFonts w:ascii="Tahoma" w:eastAsia="Arial Unicode MS" w:hAnsi="Tahoma" w:cs="Tahoma"/>
          <w:sz w:val="24"/>
          <w:szCs w:val="24"/>
          <w:lang w:val="en-GB" w:eastAsia="en-ZA"/>
        </w:rPr>
        <w:t>benefits</w:t>
      </w:r>
      <w:r w:rsidR="00F522D8" w:rsidRPr="00010771">
        <w:rPr>
          <w:rFonts w:ascii="Tahoma" w:eastAsia="Arial Unicode MS" w:hAnsi="Tahoma" w:cs="Tahoma"/>
          <w:sz w:val="24"/>
          <w:szCs w:val="24"/>
          <w:lang w:val="en-GB" w:eastAsia="en-ZA"/>
        </w:rPr>
        <w:t xml:space="preserve"> such as online self-assessment, 24 hour accessibility, reduces service </w:t>
      </w:r>
      <w:r w:rsidR="00B413BA" w:rsidRPr="00010771">
        <w:rPr>
          <w:rFonts w:ascii="Tahoma" w:eastAsia="Arial Unicode MS" w:hAnsi="Tahoma" w:cs="Tahoma"/>
          <w:sz w:val="24"/>
          <w:szCs w:val="24"/>
          <w:lang w:val="en-GB" w:eastAsia="en-ZA"/>
        </w:rPr>
        <w:t>queues</w:t>
      </w:r>
      <w:r w:rsidR="00F522D8" w:rsidRPr="00010771">
        <w:rPr>
          <w:rFonts w:ascii="Tahoma" w:eastAsia="Arial Unicode MS" w:hAnsi="Tahoma" w:cs="Tahoma"/>
          <w:sz w:val="24"/>
          <w:szCs w:val="24"/>
          <w:lang w:val="en-GB" w:eastAsia="en-ZA"/>
        </w:rPr>
        <w:t xml:space="preserve">, rapid </w:t>
      </w:r>
      <w:r w:rsidR="00B413BA" w:rsidRPr="00010771">
        <w:rPr>
          <w:rFonts w:ascii="Tahoma" w:eastAsia="Arial Unicode MS" w:hAnsi="Tahoma" w:cs="Tahoma"/>
          <w:sz w:val="24"/>
          <w:szCs w:val="24"/>
          <w:lang w:val="en-GB" w:eastAsia="en-ZA"/>
        </w:rPr>
        <w:t>response</w:t>
      </w:r>
      <w:r w:rsidR="00F522D8" w:rsidRPr="00010771">
        <w:rPr>
          <w:rFonts w:ascii="Tahoma" w:eastAsia="Arial Unicode MS" w:hAnsi="Tahoma" w:cs="Tahoma"/>
          <w:sz w:val="24"/>
          <w:szCs w:val="24"/>
          <w:lang w:val="en-GB" w:eastAsia="en-ZA"/>
        </w:rPr>
        <w:t xml:space="preserve"> services and </w:t>
      </w:r>
      <w:r w:rsidR="00C23FB0" w:rsidRPr="00010771">
        <w:rPr>
          <w:rFonts w:ascii="Tahoma" w:eastAsia="Arial Unicode MS" w:hAnsi="Tahoma" w:cs="Tahoma"/>
          <w:sz w:val="24"/>
          <w:szCs w:val="24"/>
          <w:lang w:val="en-GB" w:eastAsia="en-ZA"/>
        </w:rPr>
        <w:t xml:space="preserve">the risk </w:t>
      </w:r>
      <w:r w:rsidR="00C23FB0" w:rsidRPr="00010771">
        <w:rPr>
          <w:rFonts w:ascii="Tahoma" w:eastAsia="Arial Unicode MS" w:hAnsi="Tahoma" w:cs="Tahoma"/>
          <w:i/>
          <w:sz w:val="24"/>
          <w:szCs w:val="24"/>
          <w:lang w:val="en-GB" w:eastAsia="en-ZA"/>
        </w:rPr>
        <w:t xml:space="preserve">‘red-tape’  </w:t>
      </w:r>
      <w:r w:rsidR="00C23FB0" w:rsidRPr="00010771">
        <w:rPr>
          <w:rFonts w:ascii="Tahoma" w:eastAsia="Arial Unicode MS" w:hAnsi="Tahoma" w:cs="Tahoma"/>
          <w:sz w:val="24"/>
          <w:szCs w:val="24"/>
          <w:lang w:val="en-GB" w:eastAsia="en-ZA"/>
        </w:rPr>
        <w:t>that can lead to bribery.</w:t>
      </w:r>
      <w:r w:rsidR="00325585">
        <w:rPr>
          <w:rFonts w:ascii="Tahoma" w:eastAsia="Arial Unicode MS" w:hAnsi="Tahoma" w:cs="Tahoma"/>
          <w:sz w:val="24"/>
          <w:szCs w:val="24"/>
          <w:lang w:val="en-GB" w:eastAsia="en-ZA"/>
        </w:rPr>
        <w:t xml:space="preserve"> </w:t>
      </w:r>
      <w:r w:rsidR="00770A17" w:rsidRPr="00010771">
        <w:rPr>
          <w:rFonts w:ascii="Tahoma" w:eastAsia="Arial Unicode MS" w:hAnsi="Tahoma" w:cs="Tahoma"/>
          <w:sz w:val="24"/>
          <w:szCs w:val="24"/>
          <w:lang w:val="en-GB" w:eastAsia="en-ZA"/>
        </w:rPr>
        <w:t>Another tax relief programme was launched in February 2021 offering a relief to tax payers dur</w:t>
      </w:r>
      <w:r w:rsidR="00F23FB8" w:rsidRPr="00010771">
        <w:rPr>
          <w:rFonts w:ascii="Tahoma" w:eastAsia="Arial Unicode MS" w:hAnsi="Tahoma" w:cs="Tahoma"/>
          <w:sz w:val="24"/>
          <w:szCs w:val="24"/>
          <w:lang w:val="en-GB" w:eastAsia="en-ZA"/>
        </w:rPr>
        <w:t xml:space="preserve">ing the </w:t>
      </w:r>
      <w:r w:rsidR="00770A17" w:rsidRPr="00010771">
        <w:rPr>
          <w:rFonts w:ascii="Tahoma" w:eastAsia="Arial Unicode MS" w:hAnsi="Tahoma" w:cs="Tahoma"/>
          <w:sz w:val="24"/>
          <w:szCs w:val="24"/>
          <w:lang w:val="en-GB" w:eastAsia="en-ZA"/>
        </w:rPr>
        <w:t xml:space="preserve"> </w:t>
      </w:r>
      <w:r w:rsidR="00F23FB8" w:rsidRPr="00010771">
        <w:rPr>
          <w:rFonts w:ascii="Tahoma" w:eastAsia="Arial Unicode MS" w:hAnsi="Tahoma" w:cs="Tahoma"/>
          <w:sz w:val="24"/>
          <w:szCs w:val="24"/>
          <w:lang w:val="en-GB" w:eastAsia="en-ZA"/>
        </w:rPr>
        <w:t>COVID-19</w:t>
      </w:r>
      <w:r w:rsidR="00770A17" w:rsidRPr="00010771">
        <w:rPr>
          <w:rFonts w:ascii="Tahoma" w:eastAsia="Arial Unicode MS" w:hAnsi="Tahoma" w:cs="Tahoma"/>
          <w:sz w:val="24"/>
          <w:szCs w:val="24"/>
          <w:lang w:val="en-GB" w:eastAsia="en-ZA"/>
        </w:rPr>
        <w:t xml:space="preserve"> pandemic in order to ease economic burden.</w:t>
      </w:r>
      <w:r w:rsidR="00F23FB8" w:rsidRPr="00010771">
        <w:rPr>
          <w:rFonts w:ascii="Tahoma" w:eastAsia="Arial Unicode MS" w:hAnsi="Tahoma" w:cs="Tahoma"/>
          <w:sz w:val="24"/>
          <w:szCs w:val="24"/>
          <w:lang w:val="en-GB" w:eastAsia="en-ZA"/>
        </w:rPr>
        <w:t xml:space="preserve"> </w:t>
      </w:r>
    </w:p>
    <w:p w14:paraId="71073F23" w14:textId="77777777" w:rsidR="00F216A7" w:rsidRPr="00010771" w:rsidRDefault="00F23FB8"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t>In terms of the Public Act 15 of 2015, I appeal on behalf of the Ministry of Finance as mandated with the issuance of Good Standing Certificates on Tax, that</w:t>
      </w:r>
      <w:r w:rsidR="00F216A7" w:rsidRPr="00010771">
        <w:rPr>
          <w:rFonts w:ascii="Tahoma" w:eastAsia="Arial Unicode MS" w:hAnsi="Tahoma" w:cs="Tahoma"/>
          <w:sz w:val="24"/>
          <w:szCs w:val="24"/>
          <w:lang w:val="en-GB" w:eastAsia="en-ZA"/>
        </w:rPr>
        <w:t xml:space="preserve"> OMAs and Local Authorities </w:t>
      </w:r>
      <w:r w:rsidRPr="00010771">
        <w:rPr>
          <w:rFonts w:ascii="Tahoma" w:eastAsia="Arial Unicode MS" w:hAnsi="Tahoma" w:cs="Tahoma"/>
          <w:sz w:val="24"/>
          <w:szCs w:val="24"/>
          <w:lang w:val="en-GB" w:eastAsia="en-ZA"/>
        </w:rPr>
        <w:t xml:space="preserve">as well as businesses </w:t>
      </w:r>
      <w:r w:rsidR="00F216A7" w:rsidRPr="00010771">
        <w:rPr>
          <w:rFonts w:ascii="Tahoma" w:eastAsia="Arial Unicode MS" w:hAnsi="Tahoma" w:cs="Tahoma"/>
          <w:sz w:val="24"/>
          <w:szCs w:val="24"/>
          <w:lang w:val="en-GB" w:eastAsia="en-ZA"/>
        </w:rPr>
        <w:t xml:space="preserve">should consult the Ministry about the status of </w:t>
      </w:r>
      <w:r w:rsidRPr="00010771">
        <w:rPr>
          <w:rFonts w:ascii="Tahoma" w:eastAsia="Arial Unicode MS" w:hAnsi="Tahoma" w:cs="Tahoma"/>
          <w:sz w:val="24"/>
          <w:szCs w:val="24"/>
          <w:lang w:val="en-GB" w:eastAsia="en-ZA"/>
        </w:rPr>
        <w:t>bidders in terms of tax compliance prior to issu</w:t>
      </w:r>
      <w:r w:rsidR="005A08DB" w:rsidRPr="00010771">
        <w:rPr>
          <w:rFonts w:ascii="Tahoma" w:eastAsia="Arial Unicode MS" w:hAnsi="Tahoma" w:cs="Tahoma"/>
          <w:sz w:val="24"/>
          <w:szCs w:val="24"/>
          <w:lang w:val="en-GB" w:eastAsia="en-ZA"/>
        </w:rPr>
        <w:t>i</w:t>
      </w:r>
      <w:r w:rsidRPr="00010771">
        <w:rPr>
          <w:rFonts w:ascii="Tahoma" w:eastAsia="Arial Unicode MS" w:hAnsi="Tahoma" w:cs="Tahoma"/>
          <w:sz w:val="24"/>
          <w:szCs w:val="24"/>
          <w:lang w:val="en-GB" w:eastAsia="en-ZA"/>
        </w:rPr>
        <w:t>ng</w:t>
      </w:r>
      <w:r w:rsidR="005A08DB" w:rsidRPr="00010771">
        <w:rPr>
          <w:rFonts w:ascii="Tahoma" w:eastAsia="Arial Unicode MS" w:hAnsi="Tahoma" w:cs="Tahoma"/>
          <w:sz w:val="24"/>
          <w:szCs w:val="24"/>
          <w:lang w:val="en-GB" w:eastAsia="en-ZA"/>
        </w:rPr>
        <w:t xml:space="preserve"> of bid awards, to ensure that that bidders are in compliance </w:t>
      </w:r>
      <w:r w:rsidR="004463D9" w:rsidRPr="00010771">
        <w:rPr>
          <w:rFonts w:ascii="Tahoma" w:eastAsia="Arial Unicode MS" w:hAnsi="Tahoma" w:cs="Tahoma"/>
          <w:sz w:val="24"/>
          <w:szCs w:val="24"/>
          <w:lang w:val="en-GB" w:eastAsia="en-ZA"/>
        </w:rPr>
        <w:t xml:space="preserve">with </w:t>
      </w:r>
      <w:r w:rsidR="00172ECF" w:rsidRPr="00010771">
        <w:rPr>
          <w:rFonts w:ascii="Tahoma" w:eastAsia="Arial Unicode MS" w:hAnsi="Tahoma" w:cs="Tahoma"/>
          <w:sz w:val="24"/>
          <w:szCs w:val="24"/>
          <w:lang w:val="en-GB" w:eastAsia="en-ZA"/>
        </w:rPr>
        <w:t xml:space="preserve">the legislation of Income and Value </w:t>
      </w:r>
      <w:r w:rsidR="000D1664" w:rsidRPr="00010771">
        <w:rPr>
          <w:rFonts w:ascii="Tahoma" w:eastAsia="Arial Unicode MS" w:hAnsi="Tahoma" w:cs="Tahoma"/>
          <w:sz w:val="24"/>
          <w:szCs w:val="24"/>
          <w:lang w:val="en-GB" w:eastAsia="en-ZA"/>
        </w:rPr>
        <w:t>Added</w:t>
      </w:r>
      <w:r w:rsidR="004463D9" w:rsidRPr="00010771">
        <w:rPr>
          <w:rFonts w:ascii="Tahoma" w:eastAsia="Arial Unicode MS" w:hAnsi="Tahoma" w:cs="Tahoma"/>
          <w:sz w:val="24"/>
          <w:szCs w:val="24"/>
          <w:lang w:val="en-GB" w:eastAsia="en-ZA"/>
        </w:rPr>
        <w:t xml:space="preserve"> Tax legislations</w:t>
      </w:r>
      <w:r w:rsidR="005A08DB" w:rsidRPr="00010771">
        <w:rPr>
          <w:rFonts w:ascii="Tahoma" w:eastAsia="Arial Unicode MS" w:hAnsi="Tahoma" w:cs="Tahoma"/>
          <w:sz w:val="24"/>
          <w:szCs w:val="24"/>
          <w:lang w:val="en-GB" w:eastAsia="en-ZA"/>
        </w:rPr>
        <w:t>.</w:t>
      </w:r>
      <w:r w:rsidR="00172ECF" w:rsidRPr="00010771">
        <w:rPr>
          <w:rFonts w:ascii="Tahoma" w:eastAsia="Arial Unicode MS" w:hAnsi="Tahoma" w:cs="Tahoma"/>
          <w:sz w:val="24"/>
          <w:szCs w:val="24"/>
          <w:lang w:val="en-GB" w:eastAsia="en-ZA"/>
        </w:rPr>
        <w:t xml:space="preserve"> </w:t>
      </w:r>
      <w:r w:rsidR="005A08DB" w:rsidRPr="00010771">
        <w:rPr>
          <w:rFonts w:ascii="Tahoma" w:eastAsia="Arial Unicode MS" w:hAnsi="Tahoma" w:cs="Tahoma"/>
          <w:sz w:val="24"/>
          <w:szCs w:val="24"/>
          <w:lang w:val="en-GB" w:eastAsia="en-ZA"/>
        </w:rPr>
        <w:t xml:space="preserve"> </w:t>
      </w:r>
      <w:r w:rsidR="004463D9" w:rsidRPr="00010771">
        <w:rPr>
          <w:rFonts w:ascii="Tahoma" w:eastAsia="Arial Unicode MS" w:hAnsi="Tahoma" w:cs="Tahoma"/>
          <w:sz w:val="24"/>
          <w:szCs w:val="24"/>
          <w:lang w:val="en-GB" w:eastAsia="en-ZA"/>
        </w:rPr>
        <w:t xml:space="preserve">I therefore appeal to the citizen of this beautiful Country to be responsible and pay their tax. </w:t>
      </w:r>
    </w:p>
    <w:p w14:paraId="3D9FD87C" w14:textId="77895775" w:rsidR="00F216A7" w:rsidRPr="00010771" w:rsidRDefault="00F216A7"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p>
    <w:p w14:paraId="3840D0C8" w14:textId="77777777" w:rsidR="0032231C" w:rsidRPr="00325585" w:rsidRDefault="0032231C"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325585">
        <w:rPr>
          <w:rFonts w:ascii="Tahoma" w:eastAsia="Arial Unicode MS" w:hAnsi="Tahoma" w:cs="Tahoma"/>
          <w:b/>
          <w:sz w:val="24"/>
          <w:szCs w:val="24"/>
          <w:u w:val="single"/>
          <w:lang w:val="en-GB" w:eastAsia="en-ZA"/>
        </w:rPr>
        <w:t>ELECTORAL COMMISSION OF NAMIBIA</w:t>
      </w:r>
    </w:p>
    <w:p w14:paraId="29966A4A" w14:textId="77777777" w:rsidR="0032231C" w:rsidRPr="00010771" w:rsidRDefault="004463D9"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t>Hon. Councillors, Ladies and Gentlemen,</w:t>
      </w:r>
    </w:p>
    <w:p w14:paraId="0A78665D" w14:textId="77777777" w:rsidR="0032231C" w:rsidRPr="00010771" w:rsidRDefault="004463D9"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t xml:space="preserve">The past two years has seen our Country running all </w:t>
      </w:r>
      <w:r w:rsidR="0032231C" w:rsidRPr="00010771">
        <w:rPr>
          <w:rFonts w:ascii="Tahoma" w:eastAsia="Arial Unicode MS" w:hAnsi="Tahoma" w:cs="Tahoma"/>
          <w:sz w:val="24"/>
          <w:szCs w:val="24"/>
          <w:lang w:val="en-GB" w:eastAsia="en-ZA"/>
        </w:rPr>
        <w:t xml:space="preserve">four types of elections </w:t>
      </w:r>
      <w:r w:rsidRPr="00010771">
        <w:rPr>
          <w:rFonts w:ascii="Tahoma" w:eastAsia="Arial Unicode MS" w:hAnsi="Tahoma" w:cs="Tahoma"/>
          <w:sz w:val="24"/>
          <w:szCs w:val="24"/>
          <w:lang w:val="en-GB" w:eastAsia="en-ZA"/>
        </w:rPr>
        <w:t>namely, Presidential and National Assembly 2019 to Regional C</w:t>
      </w:r>
      <w:r w:rsidR="00477084" w:rsidRPr="00010771">
        <w:rPr>
          <w:rFonts w:ascii="Tahoma" w:eastAsia="Arial Unicode MS" w:hAnsi="Tahoma" w:cs="Tahoma"/>
          <w:sz w:val="24"/>
          <w:szCs w:val="24"/>
          <w:lang w:val="en-GB" w:eastAsia="en-ZA"/>
        </w:rPr>
        <w:t>ouncil and Local A</w:t>
      </w:r>
      <w:r w:rsidR="0032231C" w:rsidRPr="00010771">
        <w:rPr>
          <w:rFonts w:ascii="Tahoma" w:eastAsia="Arial Unicode MS" w:hAnsi="Tahoma" w:cs="Tahoma"/>
          <w:sz w:val="24"/>
          <w:szCs w:val="24"/>
          <w:lang w:val="en-GB" w:eastAsia="en-ZA"/>
        </w:rPr>
        <w:t xml:space="preserve">uthority elections </w:t>
      </w:r>
      <w:r w:rsidR="00477084" w:rsidRPr="00010771">
        <w:rPr>
          <w:rFonts w:ascii="Tahoma" w:eastAsia="Arial Unicode MS" w:hAnsi="Tahoma" w:cs="Tahoma"/>
          <w:sz w:val="24"/>
          <w:szCs w:val="24"/>
          <w:lang w:val="en-GB" w:eastAsia="en-ZA"/>
        </w:rPr>
        <w:t xml:space="preserve">in </w:t>
      </w:r>
      <w:r w:rsidR="0032231C" w:rsidRPr="00010771">
        <w:rPr>
          <w:rFonts w:ascii="Tahoma" w:eastAsia="Arial Unicode MS" w:hAnsi="Tahoma" w:cs="Tahoma"/>
          <w:sz w:val="24"/>
          <w:szCs w:val="24"/>
          <w:lang w:val="en-GB" w:eastAsia="en-ZA"/>
        </w:rPr>
        <w:t xml:space="preserve">2020. </w:t>
      </w:r>
    </w:p>
    <w:p w14:paraId="4BF2E6B6" w14:textId="3518BAC9" w:rsidR="0032231C" w:rsidRDefault="00477084"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t>T</w:t>
      </w:r>
      <w:r w:rsidR="00491202" w:rsidRPr="00010771">
        <w:rPr>
          <w:rFonts w:ascii="Tahoma" w:eastAsia="Arial Unicode MS" w:hAnsi="Tahoma" w:cs="Tahoma"/>
          <w:sz w:val="24"/>
          <w:szCs w:val="24"/>
          <w:lang w:val="en-GB" w:eastAsia="en-ZA"/>
        </w:rPr>
        <w:t xml:space="preserve">o ensure that every citizens gets sensitized on the election procedures and processes in the region, voters’ education is being undertaken as a continuous process in all the </w:t>
      </w:r>
      <w:r w:rsidR="00325585">
        <w:rPr>
          <w:rFonts w:ascii="Tahoma" w:eastAsia="Arial Unicode MS" w:hAnsi="Tahoma" w:cs="Tahoma"/>
          <w:sz w:val="24"/>
          <w:szCs w:val="24"/>
          <w:lang w:val="en-GB" w:eastAsia="en-ZA"/>
        </w:rPr>
        <w:t>(7)</w:t>
      </w:r>
      <w:r w:rsidR="00491202" w:rsidRPr="00010771">
        <w:rPr>
          <w:rFonts w:ascii="Tahoma" w:eastAsia="Arial Unicode MS" w:hAnsi="Tahoma" w:cs="Tahoma"/>
          <w:sz w:val="24"/>
          <w:szCs w:val="24"/>
          <w:lang w:val="en-GB" w:eastAsia="en-ZA"/>
        </w:rPr>
        <w:t xml:space="preserve"> S</w:t>
      </w:r>
      <w:r w:rsidR="004E05EF" w:rsidRPr="00010771">
        <w:rPr>
          <w:rFonts w:ascii="Tahoma" w:eastAsia="Arial Unicode MS" w:hAnsi="Tahoma" w:cs="Tahoma"/>
          <w:sz w:val="24"/>
          <w:szCs w:val="24"/>
          <w:lang w:val="en-GB" w:eastAsia="en-ZA"/>
        </w:rPr>
        <w:t>even</w:t>
      </w:r>
      <w:r w:rsidR="00491202" w:rsidRPr="00010771">
        <w:rPr>
          <w:rFonts w:ascii="Tahoma" w:eastAsia="Arial Unicode MS" w:hAnsi="Tahoma" w:cs="Tahoma"/>
          <w:sz w:val="24"/>
          <w:szCs w:val="24"/>
          <w:lang w:val="en-GB" w:eastAsia="en-ZA"/>
        </w:rPr>
        <w:t xml:space="preserve"> C</w:t>
      </w:r>
      <w:r w:rsidR="0032231C" w:rsidRPr="00010771">
        <w:rPr>
          <w:rFonts w:ascii="Tahoma" w:eastAsia="Arial Unicode MS" w:hAnsi="Tahoma" w:cs="Tahoma"/>
          <w:sz w:val="24"/>
          <w:szCs w:val="24"/>
          <w:lang w:val="en-GB" w:eastAsia="en-ZA"/>
        </w:rPr>
        <w:t>onstituencies.</w:t>
      </w:r>
      <w:r w:rsidR="00491202" w:rsidRPr="00010771">
        <w:rPr>
          <w:rFonts w:ascii="Tahoma" w:eastAsia="Arial Unicode MS" w:hAnsi="Tahoma" w:cs="Tahoma"/>
          <w:sz w:val="24"/>
          <w:szCs w:val="24"/>
          <w:lang w:val="en-GB" w:eastAsia="en-ZA"/>
        </w:rPr>
        <w:t xml:space="preserve"> During the period of review specifically the voters’ education was necessary following the S</w:t>
      </w:r>
      <w:r w:rsidR="0032231C" w:rsidRPr="00010771">
        <w:rPr>
          <w:rFonts w:ascii="Tahoma" w:eastAsia="Arial Unicode MS" w:hAnsi="Tahoma" w:cs="Tahoma"/>
          <w:sz w:val="24"/>
          <w:szCs w:val="24"/>
          <w:lang w:val="en-GB" w:eastAsia="en-ZA"/>
        </w:rPr>
        <w:t xml:space="preserve">upreme </w:t>
      </w:r>
      <w:r w:rsidR="00491202" w:rsidRPr="00010771">
        <w:rPr>
          <w:rFonts w:ascii="Tahoma" w:eastAsia="Arial Unicode MS" w:hAnsi="Tahoma" w:cs="Tahoma"/>
          <w:sz w:val="24"/>
          <w:szCs w:val="24"/>
          <w:lang w:val="en-GB" w:eastAsia="en-ZA"/>
        </w:rPr>
        <w:t>Court judgement in February 2020 that entailed the use of</w:t>
      </w:r>
      <w:r w:rsidR="0032231C" w:rsidRPr="00010771">
        <w:rPr>
          <w:rFonts w:ascii="Tahoma" w:eastAsia="Arial Unicode MS" w:hAnsi="Tahoma" w:cs="Tahoma"/>
          <w:sz w:val="24"/>
          <w:szCs w:val="24"/>
          <w:lang w:val="en-GB" w:eastAsia="en-ZA"/>
        </w:rPr>
        <w:t xml:space="preserve"> ballot papers in any elections held after 21st March 2020</w:t>
      </w:r>
      <w:r w:rsidR="00A47045" w:rsidRPr="00010771">
        <w:rPr>
          <w:rFonts w:ascii="Tahoma" w:eastAsia="Arial Unicode MS" w:hAnsi="Tahoma" w:cs="Tahoma"/>
          <w:sz w:val="24"/>
          <w:szCs w:val="24"/>
          <w:lang w:val="en-GB" w:eastAsia="en-ZA"/>
        </w:rPr>
        <w:t>.</w:t>
      </w:r>
      <w:r w:rsidR="00325585">
        <w:rPr>
          <w:rFonts w:ascii="Tahoma" w:eastAsia="Arial Unicode MS" w:hAnsi="Tahoma" w:cs="Tahoma"/>
          <w:sz w:val="24"/>
          <w:szCs w:val="24"/>
          <w:lang w:val="en-GB" w:eastAsia="en-ZA"/>
        </w:rPr>
        <w:t xml:space="preserve"> </w:t>
      </w:r>
      <w:r w:rsidR="00727641" w:rsidRPr="00010771">
        <w:rPr>
          <w:rFonts w:ascii="Tahoma" w:eastAsia="Arial Unicode MS" w:hAnsi="Tahoma" w:cs="Tahoma"/>
          <w:sz w:val="24"/>
          <w:szCs w:val="24"/>
          <w:lang w:val="en-GB" w:eastAsia="en-ZA"/>
        </w:rPr>
        <w:t xml:space="preserve">Am </w:t>
      </w:r>
      <w:r w:rsidR="00325585">
        <w:rPr>
          <w:rFonts w:ascii="Tahoma" w:eastAsia="Arial Unicode MS" w:hAnsi="Tahoma" w:cs="Tahoma"/>
          <w:sz w:val="24"/>
          <w:szCs w:val="24"/>
          <w:lang w:val="en-GB" w:eastAsia="en-ZA"/>
        </w:rPr>
        <w:t>happy to note that</w:t>
      </w:r>
      <w:r w:rsidR="008462A2" w:rsidRPr="00010771">
        <w:rPr>
          <w:rFonts w:ascii="Tahoma" w:eastAsia="Arial Unicode MS" w:hAnsi="Tahoma" w:cs="Tahoma"/>
          <w:sz w:val="24"/>
          <w:szCs w:val="24"/>
          <w:lang w:val="en-GB" w:eastAsia="en-ZA"/>
        </w:rPr>
        <w:t xml:space="preserve"> this time around, </w:t>
      </w:r>
      <w:r w:rsidR="0032231C" w:rsidRPr="00010771">
        <w:rPr>
          <w:rFonts w:ascii="Tahoma" w:eastAsia="Arial Unicode MS" w:hAnsi="Tahoma" w:cs="Tahoma"/>
          <w:sz w:val="24"/>
          <w:szCs w:val="24"/>
          <w:lang w:val="en-GB" w:eastAsia="en-ZA"/>
        </w:rPr>
        <w:t xml:space="preserve">only </w:t>
      </w:r>
      <w:r w:rsidR="00325585">
        <w:rPr>
          <w:rFonts w:ascii="Tahoma" w:eastAsia="Arial Unicode MS" w:hAnsi="Tahoma" w:cs="Tahoma"/>
          <w:sz w:val="24"/>
          <w:szCs w:val="24"/>
          <w:lang w:val="en-GB" w:eastAsia="en-ZA"/>
        </w:rPr>
        <w:t xml:space="preserve">very </w:t>
      </w:r>
      <w:r w:rsidR="008462A2" w:rsidRPr="00010771">
        <w:rPr>
          <w:rFonts w:ascii="Tahoma" w:eastAsia="Arial Unicode MS" w:hAnsi="Tahoma" w:cs="Tahoma"/>
          <w:sz w:val="24"/>
          <w:szCs w:val="24"/>
          <w:lang w:val="en-GB" w:eastAsia="en-ZA"/>
        </w:rPr>
        <w:t xml:space="preserve">few farms </w:t>
      </w:r>
      <w:r w:rsidR="00325585">
        <w:rPr>
          <w:rFonts w:ascii="Tahoma" w:eastAsia="Arial Unicode MS" w:hAnsi="Tahoma" w:cs="Tahoma"/>
          <w:sz w:val="24"/>
          <w:szCs w:val="24"/>
          <w:lang w:val="en-GB" w:eastAsia="en-ZA"/>
        </w:rPr>
        <w:t xml:space="preserve">are still found locked when election officials visit the Constituencies, </w:t>
      </w:r>
      <w:r w:rsidR="008462A2" w:rsidRPr="00010771">
        <w:rPr>
          <w:rFonts w:ascii="Tahoma" w:eastAsia="Arial Unicode MS" w:hAnsi="Tahoma" w:cs="Tahoma"/>
          <w:sz w:val="24"/>
          <w:szCs w:val="24"/>
          <w:lang w:val="en-GB" w:eastAsia="en-ZA"/>
        </w:rPr>
        <w:t xml:space="preserve">but </w:t>
      </w:r>
      <w:r w:rsidR="009943AE" w:rsidRPr="00010771">
        <w:rPr>
          <w:rFonts w:ascii="Tahoma" w:eastAsia="Arial Unicode MS" w:hAnsi="Tahoma" w:cs="Tahoma"/>
          <w:sz w:val="24"/>
          <w:szCs w:val="24"/>
          <w:lang w:val="en-GB" w:eastAsia="en-ZA"/>
        </w:rPr>
        <w:t xml:space="preserve">am told that </w:t>
      </w:r>
      <w:r w:rsidR="008462A2" w:rsidRPr="00010771">
        <w:rPr>
          <w:rFonts w:ascii="Tahoma" w:eastAsia="Arial Unicode MS" w:hAnsi="Tahoma" w:cs="Tahoma"/>
          <w:sz w:val="24"/>
          <w:szCs w:val="24"/>
          <w:lang w:val="en-GB" w:eastAsia="en-ZA"/>
        </w:rPr>
        <w:t>eventually most of the farms were accessed</w:t>
      </w:r>
      <w:r w:rsidR="009943AE" w:rsidRPr="00010771">
        <w:rPr>
          <w:rFonts w:ascii="Tahoma" w:eastAsia="Arial Unicode MS" w:hAnsi="Tahoma" w:cs="Tahoma"/>
          <w:sz w:val="24"/>
          <w:szCs w:val="24"/>
          <w:lang w:val="en-GB" w:eastAsia="en-ZA"/>
        </w:rPr>
        <w:t xml:space="preserve"> as the fa</w:t>
      </w:r>
      <w:r w:rsidR="00325585">
        <w:rPr>
          <w:rFonts w:ascii="Tahoma" w:eastAsia="Arial Unicode MS" w:hAnsi="Tahoma" w:cs="Tahoma"/>
          <w:sz w:val="24"/>
          <w:szCs w:val="24"/>
          <w:lang w:val="en-GB" w:eastAsia="en-ZA"/>
        </w:rPr>
        <w:t xml:space="preserve">rmers were informed through </w:t>
      </w:r>
      <w:r w:rsidR="009943AE" w:rsidRPr="00010771">
        <w:rPr>
          <w:rFonts w:ascii="Tahoma" w:eastAsia="Arial Unicode MS" w:hAnsi="Tahoma" w:cs="Tahoma"/>
          <w:sz w:val="24"/>
          <w:szCs w:val="24"/>
          <w:lang w:val="en-GB" w:eastAsia="en-ZA"/>
        </w:rPr>
        <w:t>Whatsa</w:t>
      </w:r>
      <w:r w:rsidR="0032231C" w:rsidRPr="00010771">
        <w:rPr>
          <w:rFonts w:ascii="Tahoma" w:eastAsia="Arial Unicode MS" w:hAnsi="Tahoma" w:cs="Tahoma"/>
          <w:sz w:val="24"/>
          <w:szCs w:val="24"/>
          <w:lang w:val="en-GB" w:eastAsia="en-ZA"/>
        </w:rPr>
        <w:t>pp group</w:t>
      </w:r>
      <w:r w:rsidR="00325585">
        <w:rPr>
          <w:rFonts w:ascii="Tahoma" w:eastAsia="Arial Unicode MS" w:hAnsi="Tahoma" w:cs="Tahoma"/>
          <w:sz w:val="24"/>
          <w:szCs w:val="24"/>
          <w:lang w:val="en-GB" w:eastAsia="en-ZA"/>
        </w:rPr>
        <w:t>s that were created</w:t>
      </w:r>
      <w:r w:rsidR="009943AE" w:rsidRPr="00010771">
        <w:rPr>
          <w:rFonts w:ascii="Tahoma" w:eastAsia="Arial Unicode MS" w:hAnsi="Tahoma" w:cs="Tahoma"/>
          <w:sz w:val="24"/>
          <w:szCs w:val="24"/>
          <w:lang w:val="en-GB" w:eastAsia="en-ZA"/>
        </w:rPr>
        <w:t xml:space="preserve">. </w:t>
      </w:r>
      <w:r w:rsidR="00D34BD4" w:rsidRPr="00010771">
        <w:rPr>
          <w:rFonts w:ascii="Tahoma" w:eastAsia="Arial Unicode MS" w:hAnsi="Tahoma" w:cs="Tahoma"/>
          <w:sz w:val="24"/>
          <w:szCs w:val="24"/>
          <w:lang w:val="en-GB" w:eastAsia="en-ZA"/>
        </w:rPr>
        <w:t>The Loca</w:t>
      </w:r>
      <w:r w:rsidR="001E665E">
        <w:rPr>
          <w:rFonts w:ascii="Tahoma" w:eastAsia="Arial Unicode MS" w:hAnsi="Tahoma" w:cs="Tahoma"/>
          <w:sz w:val="24"/>
          <w:szCs w:val="24"/>
          <w:lang w:val="en-GB" w:eastAsia="en-ZA"/>
        </w:rPr>
        <w:t>l Authority elections saw new</w:t>
      </w:r>
      <w:r w:rsidR="00D34BD4" w:rsidRPr="00010771">
        <w:rPr>
          <w:rFonts w:ascii="Tahoma" w:eastAsia="Arial Unicode MS" w:hAnsi="Tahoma" w:cs="Tahoma"/>
          <w:sz w:val="24"/>
          <w:szCs w:val="24"/>
          <w:lang w:val="en-GB" w:eastAsia="en-ZA"/>
        </w:rPr>
        <w:t xml:space="preserve"> dynamics in terms of leadership and Party representation. </w:t>
      </w:r>
      <w:r w:rsidR="009943AE" w:rsidRPr="00010771">
        <w:rPr>
          <w:rFonts w:ascii="Tahoma" w:eastAsia="Arial Unicode MS" w:hAnsi="Tahoma" w:cs="Tahoma"/>
          <w:sz w:val="24"/>
          <w:szCs w:val="24"/>
          <w:lang w:val="en-GB" w:eastAsia="en-ZA"/>
        </w:rPr>
        <w:t xml:space="preserve">In terms of the Regional Elections for example; </w:t>
      </w:r>
      <w:r w:rsidR="0032231C" w:rsidRPr="00010771">
        <w:rPr>
          <w:rFonts w:ascii="Tahoma" w:eastAsia="Arial Unicode MS" w:hAnsi="Tahoma" w:cs="Tahoma"/>
          <w:sz w:val="24"/>
          <w:szCs w:val="24"/>
          <w:lang w:val="en-GB" w:eastAsia="en-ZA"/>
        </w:rPr>
        <w:t>SWAPO Party ma</w:t>
      </w:r>
      <w:r w:rsidR="001E665E">
        <w:rPr>
          <w:rFonts w:ascii="Tahoma" w:eastAsia="Arial Unicode MS" w:hAnsi="Tahoma" w:cs="Tahoma"/>
          <w:sz w:val="24"/>
          <w:szCs w:val="24"/>
          <w:lang w:val="en-GB" w:eastAsia="en-ZA"/>
        </w:rPr>
        <w:t>naged to retain</w:t>
      </w:r>
      <w:r w:rsidR="009943AE" w:rsidRPr="00010771">
        <w:rPr>
          <w:rFonts w:ascii="Tahoma" w:eastAsia="Arial Unicode MS" w:hAnsi="Tahoma" w:cs="Tahoma"/>
          <w:sz w:val="24"/>
          <w:szCs w:val="24"/>
          <w:lang w:val="en-GB" w:eastAsia="en-ZA"/>
        </w:rPr>
        <w:t xml:space="preserve"> Five constituencies</w:t>
      </w:r>
      <w:r w:rsidR="0032231C" w:rsidRPr="00010771">
        <w:rPr>
          <w:rFonts w:ascii="Tahoma" w:eastAsia="Arial Unicode MS" w:hAnsi="Tahoma" w:cs="Tahoma"/>
          <w:sz w:val="24"/>
          <w:szCs w:val="24"/>
          <w:lang w:val="en-GB" w:eastAsia="en-ZA"/>
        </w:rPr>
        <w:t>, namely: Tsumkwe, Grootfontein, Otavi, Otjiwarongo and O</w:t>
      </w:r>
      <w:r w:rsidR="001E665E">
        <w:rPr>
          <w:rFonts w:ascii="Tahoma" w:eastAsia="Arial Unicode MS" w:hAnsi="Tahoma" w:cs="Tahoma"/>
          <w:sz w:val="24"/>
          <w:szCs w:val="24"/>
          <w:lang w:val="en-GB" w:eastAsia="en-ZA"/>
        </w:rPr>
        <w:t>kahandja and NUDO retained</w:t>
      </w:r>
      <w:r w:rsidR="009943AE" w:rsidRPr="00010771">
        <w:rPr>
          <w:rFonts w:ascii="Tahoma" w:eastAsia="Arial Unicode MS" w:hAnsi="Tahoma" w:cs="Tahoma"/>
          <w:sz w:val="24"/>
          <w:szCs w:val="24"/>
          <w:lang w:val="en-GB" w:eastAsia="en-ZA"/>
        </w:rPr>
        <w:t xml:space="preserve"> T</w:t>
      </w:r>
      <w:r w:rsidR="0032231C" w:rsidRPr="00010771">
        <w:rPr>
          <w:rFonts w:ascii="Tahoma" w:eastAsia="Arial Unicode MS" w:hAnsi="Tahoma" w:cs="Tahoma"/>
          <w:sz w:val="24"/>
          <w:szCs w:val="24"/>
          <w:lang w:val="en-GB" w:eastAsia="en-ZA"/>
        </w:rPr>
        <w:t xml:space="preserve">wo </w:t>
      </w:r>
      <w:r w:rsidR="009943AE" w:rsidRPr="00010771">
        <w:rPr>
          <w:rFonts w:ascii="Tahoma" w:eastAsia="Arial Unicode MS" w:hAnsi="Tahoma" w:cs="Tahoma"/>
          <w:sz w:val="24"/>
          <w:szCs w:val="24"/>
          <w:lang w:val="en-GB" w:eastAsia="en-ZA"/>
        </w:rPr>
        <w:t>(2) constituencies</w:t>
      </w:r>
      <w:r w:rsidR="0032231C" w:rsidRPr="00010771">
        <w:rPr>
          <w:rFonts w:ascii="Tahoma" w:eastAsia="Arial Unicode MS" w:hAnsi="Tahoma" w:cs="Tahoma"/>
          <w:sz w:val="24"/>
          <w:szCs w:val="24"/>
          <w:lang w:val="en-GB" w:eastAsia="en-ZA"/>
        </w:rPr>
        <w:t xml:space="preserve"> namely: Okakarara and Omatako. </w:t>
      </w:r>
      <w:r w:rsidR="00D34BD4" w:rsidRPr="00010771">
        <w:rPr>
          <w:rFonts w:ascii="Tahoma" w:eastAsia="Arial Unicode MS" w:hAnsi="Tahoma" w:cs="Tahoma"/>
          <w:sz w:val="24"/>
          <w:szCs w:val="24"/>
          <w:lang w:val="en-GB" w:eastAsia="en-ZA"/>
        </w:rPr>
        <w:t>These results are all due to the Peace and stability as well as conducive environment created by the Namibian Government through the ruling Party SWAPO.</w:t>
      </w:r>
      <w:r w:rsidR="001E665E">
        <w:rPr>
          <w:rFonts w:ascii="Tahoma" w:eastAsia="Arial Unicode MS" w:hAnsi="Tahoma" w:cs="Tahoma"/>
          <w:sz w:val="24"/>
          <w:szCs w:val="24"/>
          <w:lang w:val="en-GB" w:eastAsia="en-ZA"/>
        </w:rPr>
        <w:t xml:space="preserve"> </w:t>
      </w:r>
      <w:bookmarkStart w:id="0" w:name="_GoBack"/>
      <w:bookmarkEnd w:id="0"/>
    </w:p>
    <w:p w14:paraId="18F7399E" w14:textId="77777777" w:rsidR="001E665E" w:rsidRPr="00010771" w:rsidRDefault="001E665E"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p>
    <w:p w14:paraId="3A07E622" w14:textId="289EFE6A" w:rsidR="00A47045" w:rsidRPr="00010771" w:rsidRDefault="009E585F"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t>I would not want to end my speech without calling the upholding of peace and hard</w:t>
      </w:r>
      <w:r w:rsidR="00207997" w:rsidRPr="00010771">
        <w:rPr>
          <w:rFonts w:ascii="Tahoma" w:eastAsia="Arial Unicode MS" w:hAnsi="Tahoma" w:cs="Tahoma"/>
          <w:sz w:val="24"/>
          <w:szCs w:val="24"/>
          <w:lang w:val="en-GB" w:eastAsia="en-ZA"/>
        </w:rPr>
        <w:t xml:space="preserve"> </w:t>
      </w:r>
      <w:r w:rsidRPr="00010771">
        <w:rPr>
          <w:rFonts w:ascii="Tahoma" w:eastAsia="Arial Unicode MS" w:hAnsi="Tahoma" w:cs="Tahoma"/>
          <w:sz w:val="24"/>
          <w:szCs w:val="24"/>
          <w:lang w:val="en-GB" w:eastAsia="en-ZA"/>
        </w:rPr>
        <w:t>work. Peace is priceless, yet without it, we will not be able to flourish as a region and Country. The region has not experienced much instability, however it is always better to address iss</w:t>
      </w:r>
      <w:r w:rsidR="00207997" w:rsidRPr="00010771">
        <w:rPr>
          <w:rFonts w:ascii="Tahoma" w:eastAsia="Arial Unicode MS" w:hAnsi="Tahoma" w:cs="Tahoma"/>
          <w:sz w:val="24"/>
          <w:szCs w:val="24"/>
          <w:lang w:val="en-GB" w:eastAsia="en-ZA"/>
        </w:rPr>
        <w:t>ues while they are still small; whether in governance, traditional or social setups.</w:t>
      </w:r>
      <w:r w:rsidR="001E665E">
        <w:rPr>
          <w:rFonts w:ascii="Tahoma" w:eastAsia="Arial Unicode MS" w:hAnsi="Tahoma" w:cs="Tahoma"/>
          <w:sz w:val="24"/>
          <w:szCs w:val="24"/>
          <w:lang w:val="en-GB" w:eastAsia="en-ZA"/>
        </w:rPr>
        <w:t xml:space="preserve"> </w:t>
      </w:r>
      <w:r w:rsidR="00A47045" w:rsidRPr="00010771">
        <w:rPr>
          <w:rFonts w:ascii="Tahoma" w:eastAsia="Arial Unicode MS" w:hAnsi="Tahoma" w:cs="Tahoma"/>
          <w:sz w:val="24"/>
          <w:szCs w:val="24"/>
          <w:lang w:val="en-GB" w:eastAsia="en-ZA"/>
        </w:rPr>
        <w:t xml:space="preserve">This year is a year of Implementation for Otjozondjupa Region. Gone are the days when procrastination was the order. I appeal to every sector in the region whether belonging to Government or Private, that we enhance our implementation level. My office has embarked upon establishing a Project Implementation platform, where we will collectively share information on implementation of projects and programmes in the region as well as assess the impact thereof. This type of initiative is also aimed at equitable resource distribution in the region. I am confident that this platform will inform us and all stakeholders involved on the impact of all the hardwork and initiatives being done and serve as a data pool for developmental achievements in the region.  </w:t>
      </w:r>
    </w:p>
    <w:p w14:paraId="5C1466B7" w14:textId="77777777" w:rsidR="00A47045" w:rsidRPr="00010771" w:rsidRDefault="00A47045"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p>
    <w:p w14:paraId="15B55572" w14:textId="77777777" w:rsidR="009E585F" w:rsidRPr="00010771" w:rsidRDefault="009E585F"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lastRenderedPageBreak/>
        <w:t xml:space="preserve">In Conclusion, allow me to applaud the community of Otjozondjupa for your conduct towards ensuring a safe and conducive environment in the region especially more so, in containing the COVID-19, although on the latter, more can still be done. I therefore urge you to always remain vigilant and aware that COVID-19 is still around us and therefore refrain from irresponsible conducts. The Government of Namibia has come up with COVID-19 Protocols and Guidelines as well as restrictions. However at the end of the day it is about our own survival and that of others to ensure that we do not spread the virus or expose yourselves to situations that might be risky. The vaccine is now in Namibia and although it is voluntary, I encourage you to be vaccinated. </w:t>
      </w:r>
    </w:p>
    <w:p w14:paraId="689BBD85" w14:textId="77777777" w:rsidR="00A47045" w:rsidRPr="00010771" w:rsidRDefault="00A47045"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p>
    <w:p w14:paraId="39C27F9E" w14:textId="77777777" w:rsidR="00207997" w:rsidRPr="00010771" w:rsidRDefault="00207997"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t>With these remarks, I submit my State of Region Address for 2021.</w:t>
      </w:r>
    </w:p>
    <w:p w14:paraId="75A6A43E" w14:textId="77777777" w:rsidR="00207997" w:rsidRPr="00010771" w:rsidRDefault="00207997"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t>I thank you.</w:t>
      </w:r>
    </w:p>
    <w:p w14:paraId="14F7C22E" w14:textId="77777777" w:rsidR="009E585F" w:rsidRPr="00010771" w:rsidRDefault="009E585F"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p>
    <w:p w14:paraId="7FE128A9" w14:textId="77777777" w:rsidR="009E585F" w:rsidRPr="00010771" w:rsidRDefault="009E585F"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p>
    <w:p w14:paraId="7BE1E64F" w14:textId="77777777" w:rsidR="0032231C" w:rsidRPr="00010771" w:rsidRDefault="0032231C" w:rsidP="00BF250C">
      <w:pPr>
        <w:overflowPunct w:val="0"/>
        <w:autoSpaceDE w:val="0"/>
        <w:autoSpaceDN w:val="0"/>
        <w:adjustRightInd w:val="0"/>
        <w:spacing w:after="0" w:line="24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t xml:space="preserve"> </w:t>
      </w:r>
    </w:p>
    <w:p w14:paraId="244D5BEA" w14:textId="77777777" w:rsidR="0032231C" w:rsidRPr="00010771" w:rsidRDefault="00D34BD4" w:rsidP="00BF250C">
      <w:pPr>
        <w:overflowPunct w:val="0"/>
        <w:autoSpaceDE w:val="0"/>
        <w:autoSpaceDN w:val="0"/>
        <w:adjustRightInd w:val="0"/>
        <w:spacing w:after="0" w:line="240" w:lineRule="auto"/>
        <w:jc w:val="both"/>
        <w:textAlignment w:val="baseline"/>
        <w:rPr>
          <w:rFonts w:ascii="Tahoma" w:eastAsia="Arial Unicode MS" w:hAnsi="Tahoma" w:cs="Tahoma"/>
          <w:b/>
          <w:sz w:val="24"/>
          <w:szCs w:val="24"/>
          <w:lang w:val="en-GB" w:eastAsia="en-ZA"/>
        </w:rPr>
      </w:pPr>
      <w:r w:rsidRPr="00010771">
        <w:rPr>
          <w:rFonts w:ascii="Tahoma" w:eastAsia="Arial Unicode MS" w:hAnsi="Tahoma" w:cs="Tahoma"/>
          <w:b/>
          <w:sz w:val="24"/>
          <w:szCs w:val="24"/>
          <w:lang w:val="en-GB" w:eastAsia="en-ZA"/>
        </w:rPr>
        <w:t xml:space="preserve"> </w:t>
      </w:r>
    </w:p>
    <w:p w14:paraId="46CBD32F" w14:textId="77777777" w:rsidR="00D34BD4" w:rsidRPr="00010771" w:rsidRDefault="00D34BD4" w:rsidP="00BF250C">
      <w:pPr>
        <w:overflowPunct w:val="0"/>
        <w:autoSpaceDE w:val="0"/>
        <w:autoSpaceDN w:val="0"/>
        <w:adjustRightInd w:val="0"/>
        <w:spacing w:after="0" w:line="240" w:lineRule="auto"/>
        <w:jc w:val="both"/>
        <w:textAlignment w:val="baseline"/>
        <w:rPr>
          <w:rFonts w:ascii="Tahoma" w:eastAsia="Arial Unicode MS" w:hAnsi="Tahoma" w:cs="Tahoma"/>
          <w:b/>
          <w:sz w:val="24"/>
          <w:szCs w:val="24"/>
          <w:lang w:val="en-GB" w:eastAsia="en-ZA"/>
        </w:rPr>
      </w:pPr>
    </w:p>
    <w:p w14:paraId="14718E3D" w14:textId="77777777" w:rsidR="0032231C" w:rsidRPr="00010771" w:rsidRDefault="00D34BD4" w:rsidP="00D34BD4">
      <w:pPr>
        <w:overflowPunct w:val="0"/>
        <w:autoSpaceDE w:val="0"/>
        <w:autoSpaceDN w:val="0"/>
        <w:adjustRightInd w:val="0"/>
        <w:spacing w:after="0" w:line="360" w:lineRule="auto"/>
        <w:jc w:val="both"/>
        <w:textAlignment w:val="baseline"/>
        <w:rPr>
          <w:rFonts w:ascii="Tahoma" w:eastAsia="Arial Unicode MS" w:hAnsi="Tahoma" w:cs="Tahoma"/>
          <w:sz w:val="24"/>
          <w:szCs w:val="24"/>
          <w:lang w:val="en-GB" w:eastAsia="en-ZA"/>
        </w:rPr>
      </w:pPr>
      <w:r w:rsidRPr="00010771">
        <w:rPr>
          <w:rFonts w:ascii="Tahoma" w:eastAsia="Arial Unicode MS" w:hAnsi="Tahoma" w:cs="Tahoma"/>
          <w:sz w:val="24"/>
          <w:szCs w:val="24"/>
          <w:lang w:val="en-GB" w:eastAsia="en-ZA"/>
        </w:rPr>
        <w:t xml:space="preserve"> </w:t>
      </w:r>
      <w:r w:rsidR="0032231C" w:rsidRPr="00010771">
        <w:rPr>
          <w:rFonts w:ascii="Tahoma" w:eastAsia="Arial Unicode MS" w:hAnsi="Tahoma" w:cs="Tahoma"/>
          <w:sz w:val="24"/>
          <w:szCs w:val="24"/>
          <w:lang w:val="en-GB" w:eastAsia="en-ZA"/>
        </w:rPr>
        <w:t xml:space="preserve"> </w:t>
      </w:r>
      <w:r w:rsidRPr="00010771">
        <w:rPr>
          <w:rFonts w:ascii="Tahoma" w:eastAsia="Arial Unicode MS" w:hAnsi="Tahoma" w:cs="Tahoma"/>
          <w:sz w:val="24"/>
          <w:szCs w:val="24"/>
          <w:lang w:val="en-GB" w:eastAsia="en-ZA"/>
        </w:rPr>
        <w:t xml:space="preserve"> </w:t>
      </w:r>
    </w:p>
    <w:p w14:paraId="636A7DAB" w14:textId="77777777" w:rsidR="0032231C" w:rsidRPr="00010771" w:rsidRDefault="0032231C" w:rsidP="00584310">
      <w:pPr>
        <w:spacing w:line="360" w:lineRule="auto"/>
        <w:jc w:val="both"/>
        <w:rPr>
          <w:rFonts w:ascii="Tahoma" w:hAnsi="Tahoma" w:cs="Tahoma"/>
          <w:b/>
          <w:sz w:val="24"/>
          <w:szCs w:val="24"/>
        </w:rPr>
      </w:pPr>
    </w:p>
    <w:sectPr w:rsidR="0032231C" w:rsidRPr="00010771" w:rsidSect="00B92488">
      <w:headerReference w:type="even" r:id="rId9"/>
      <w:headerReference w:type="default" r:id="rId10"/>
      <w:footerReference w:type="default" r:id="rId11"/>
      <w:headerReference w:type="first" r:id="rId12"/>
      <w:pgSz w:w="11906" w:h="16838"/>
      <w:pgMar w:top="709" w:right="1440" w:bottom="28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6CFE4" w14:textId="77777777" w:rsidR="008D37E8" w:rsidRDefault="008D37E8" w:rsidP="00C51F1B">
      <w:pPr>
        <w:spacing w:after="0" w:line="240" w:lineRule="auto"/>
      </w:pPr>
      <w:r>
        <w:separator/>
      </w:r>
    </w:p>
  </w:endnote>
  <w:endnote w:type="continuationSeparator" w:id="0">
    <w:p w14:paraId="1D4F605A" w14:textId="77777777" w:rsidR="008D37E8" w:rsidRDefault="008D37E8" w:rsidP="00C51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A8C54" w14:textId="77777777" w:rsidR="00FD74A5" w:rsidRDefault="00FD74A5">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C72CC8">
      <w:rPr>
        <w:noProof/>
        <w:color w:val="323E4F" w:themeColor="text2" w:themeShade="BF"/>
        <w:sz w:val="24"/>
        <w:szCs w:val="24"/>
      </w:rPr>
      <w:t>14</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C72CC8">
      <w:rPr>
        <w:noProof/>
        <w:color w:val="323E4F" w:themeColor="text2" w:themeShade="BF"/>
        <w:sz w:val="24"/>
        <w:szCs w:val="24"/>
      </w:rPr>
      <w:t>16</w:t>
    </w:r>
    <w:r>
      <w:rPr>
        <w:color w:val="323E4F" w:themeColor="text2" w:themeShade="BF"/>
        <w:sz w:val="24"/>
        <w:szCs w:val="24"/>
      </w:rPr>
      <w:fldChar w:fldCharType="end"/>
    </w:r>
  </w:p>
  <w:p w14:paraId="57962D2F" w14:textId="77777777" w:rsidR="00FD74A5" w:rsidRDefault="00FD74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04204" w14:textId="77777777" w:rsidR="008D37E8" w:rsidRDefault="008D37E8" w:rsidP="00C51F1B">
      <w:pPr>
        <w:spacing w:after="0" w:line="240" w:lineRule="auto"/>
      </w:pPr>
      <w:r>
        <w:separator/>
      </w:r>
    </w:p>
  </w:footnote>
  <w:footnote w:type="continuationSeparator" w:id="0">
    <w:p w14:paraId="0074FEE3" w14:textId="77777777" w:rsidR="008D37E8" w:rsidRDefault="008D37E8" w:rsidP="00C51F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EBA5E" w14:textId="6454E943" w:rsidR="00FD74A5" w:rsidRDefault="00FD74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6595C" w14:textId="288594A5" w:rsidR="00FD74A5" w:rsidRDefault="00FD74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E9CCF" w14:textId="548A9A79" w:rsidR="00FD74A5" w:rsidRDefault="00FD74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C0475"/>
    <w:multiLevelType w:val="hybridMultilevel"/>
    <w:tmpl w:val="7E1A1A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546A352D"/>
    <w:multiLevelType w:val="hybridMultilevel"/>
    <w:tmpl w:val="A060F3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7D587CCC"/>
    <w:multiLevelType w:val="hybridMultilevel"/>
    <w:tmpl w:val="BE06A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7EED0C86"/>
    <w:multiLevelType w:val="hybridMultilevel"/>
    <w:tmpl w:val="698EFA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663"/>
    <w:rsid w:val="0000148D"/>
    <w:rsid w:val="00010771"/>
    <w:rsid w:val="00011C20"/>
    <w:rsid w:val="00020623"/>
    <w:rsid w:val="00020E6C"/>
    <w:rsid w:val="00025793"/>
    <w:rsid w:val="000326FD"/>
    <w:rsid w:val="00040BD7"/>
    <w:rsid w:val="00045466"/>
    <w:rsid w:val="000514A7"/>
    <w:rsid w:val="00056D7C"/>
    <w:rsid w:val="00070C54"/>
    <w:rsid w:val="00071693"/>
    <w:rsid w:val="0007455F"/>
    <w:rsid w:val="00076D76"/>
    <w:rsid w:val="000C0615"/>
    <w:rsid w:val="000C1542"/>
    <w:rsid w:val="000D1664"/>
    <w:rsid w:val="000D3D14"/>
    <w:rsid w:val="000D5AD7"/>
    <w:rsid w:val="000E0818"/>
    <w:rsid w:val="000E6DF3"/>
    <w:rsid w:val="000F6070"/>
    <w:rsid w:val="00121063"/>
    <w:rsid w:val="00125A70"/>
    <w:rsid w:val="00127DDF"/>
    <w:rsid w:val="0014197C"/>
    <w:rsid w:val="00171383"/>
    <w:rsid w:val="00171CB1"/>
    <w:rsid w:val="00172ECF"/>
    <w:rsid w:val="001760DF"/>
    <w:rsid w:val="001761A3"/>
    <w:rsid w:val="0018171F"/>
    <w:rsid w:val="00190E38"/>
    <w:rsid w:val="00190E5C"/>
    <w:rsid w:val="0019131B"/>
    <w:rsid w:val="001932B0"/>
    <w:rsid w:val="001B2407"/>
    <w:rsid w:val="001C6565"/>
    <w:rsid w:val="001E50B0"/>
    <w:rsid w:val="001E6548"/>
    <w:rsid w:val="001E665E"/>
    <w:rsid w:val="001E684A"/>
    <w:rsid w:val="001F33AD"/>
    <w:rsid w:val="001F6BCB"/>
    <w:rsid w:val="00200F57"/>
    <w:rsid w:val="00207997"/>
    <w:rsid w:val="0021133C"/>
    <w:rsid w:val="0021559C"/>
    <w:rsid w:val="00227D1F"/>
    <w:rsid w:val="002336BE"/>
    <w:rsid w:val="002338A7"/>
    <w:rsid w:val="002439BF"/>
    <w:rsid w:val="00253DC1"/>
    <w:rsid w:val="00257505"/>
    <w:rsid w:val="00262AF6"/>
    <w:rsid w:val="00270DCE"/>
    <w:rsid w:val="002710FC"/>
    <w:rsid w:val="00281976"/>
    <w:rsid w:val="00290ED9"/>
    <w:rsid w:val="00297ACF"/>
    <w:rsid w:val="002A0B21"/>
    <w:rsid w:val="002A2C12"/>
    <w:rsid w:val="002A2F6E"/>
    <w:rsid w:val="002A3F17"/>
    <w:rsid w:val="002B200F"/>
    <w:rsid w:val="002B3A0A"/>
    <w:rsid w:val="002C077E"/>
    <w:rsid w:val="002C08DF"/>
    <w:rsid w:val="002C5F23"/>
    <w:rsid w:val="002C7A96"/>
    <w:rsid w:val="002D22B5"/>
    <w:rsid w:val="002F06C1"/>
    <w:rsid w:val="002F74F3"/>
    <w:rsid w:val="00303ACC"/>
    <w:rsid w:val="003162EF"/>
    <w:rsid w:val="00321AE5"/>
    <w:rsid w:val="0032231C"/>
    <w:rsid w:val="00325585"/>
    <w:rsid w:val="00340437"/>
    <w:rsid w:val="00340EF0"/>
    <w:rsid w:val="00341224"/>
    <w:rsid w:val="00341BD8"/>
    <w:rsid w:val="0034324F"/>
    <w:rsid w:val="00345078"/>
    <w:rsid w:val="003450BA"/>
    <w:rsid w:val="00355925"/>
    <w:rsid w:val="003577DF"/>
    <w:rsid w:val="00357ABA"/>
    <w:rsid w:val="0037656D"/>
    <w:rsid w:val="003909AD"/>
    <w:rsid w:val="00393CC8"/>
    <w:rsid w:val="003A50CB"/>
    <w:rsid w:val="003A71C0"/>
    <w:rsid w:val="003B0BE6"/>
    <w:rsid w:val="003C337F"/>
    <w:rsid w:val="003E0277"/>
    <w:rsid w:val="003E1680"/>
    <w:rsid w:val="003E533F"/>
    <w:rsid w:val="003E6331"/>
    <w:rsid w:val="003E6E35"/>
    <w:rsid w:val="003F661E"/>
    <w:rsid w:val="0041246F"/>
    <w:rsid w:val="00420800"/>
    <w:rsid w:val="0043542A"/>
    <w:rsid w:val="00445B03"/>
    <w:rsid w:val="004463D9"/>
    <w:rsid w:val="004534DD"/>
    <w:rsid w:val="0046333D"/>
    <w:rsid w:val="00465420"/>
    <w:rsid w:val="00472247"/>
    <w:rsid w:val="00472353"/>
    <w:rsid w:val="00477084"/>
    <w:rsid w:val="0048093E"/>
    <w:rsid w:val="0048372F"/>
    <w:rsid w:val="00485112"/>
    <w:rsid w:val="00486722"/>
    <w:rsid w:val="00487486"/>
    <w:rsid w:val="00491202"/>
    <w:rsid w:val="004919C7"/>
    <w:rsid w:val="004938F8"/>
    <w:rsid w:val="00497EA8"/>
    <w:rsid w:val="004D2574"/>
    <w:rsid w:val="004E05EF"/>
    <w:rsid w:val="004F0BA7"/>
    <w:rsid w:val="004F1C6D"/>
    <w:rsid w:val="004F5653"/>
    <w:rsid w:val="005017DF"/>
    <w:rsid w:val="00505659"/>
    <w:rsid w:val="00507A88"/>
    <w:rsid w:val="00513C7D"/>
    <w:rsid w:val="005214F8"/>
    <w:rsid w:val="00547A5A"/>
    <w:rsid w:val="005510DA"/>
    <w:rsid w:val="0055293D"/>
    <w:rsid w:val="0057721B"/>
    <w:rsid w:val="00584310"/>
    <w:rsid w:val="00584C90"/>
    <w:rsid w:val="005A08DB"/>
    <w:rsid w:val="005C6D2C"/>
    <w:rsid w:val="005D38D5"/>
    <w:rsid w:val="005D490A"/>
    <w:rsid w:val="005E1883"/>
    <w:rsid w:val="005E3510"/>
    <w:rsid w:val="005E3F31"/>
    <w:rsid w:val="00617C6E"/>
    <w:rsid w:val="00630FF7"/>
    <w:rsid w:val="0064278C"/>
    <w:rsid w:val="006573BD"/>
    <w:rsid w:val="0066263F"/>
    <w:rsid w:val="006638A7"/>
    <w:rsid w:val="0066601B"/>
    <w:rsid w:val="00670233"/>
    <w:rsid w:val="0067402B"/>
    <w:rsid w:val="00680D34"/>
    <w:rsid w:val="0068412F"/>
    <w:rsid w:val="006A3C24"/>
    <w:rsid w:val="006A6658"/>
    <w:rsid w:val="006B7A82"/>
    <w:rsid w:val="006C031F"/>
    <w:rsid w:val="006C4FEB"/>
    <w:rsid w:val="006D064D"/>
    <w:rsid w:val="006D1431"/>
    <w:rsid w:val="006E24D7"/>
    <w:rsid w:val="006F12C9"/>
    <w:rsid w:val="00703428"/>
    <w:rsid w:val="00704948"/>
    <w:rsid w:val="00710A8A"/>
    <w:rsid w:val="00727641"/>
    <w:rsid w:val="00735237"/>
    <w:rsid w:val="0073767C"/>
    <w:rsid w:val="00743F67"/>
    <w:rsid w:val="0075440A"/>
    <w:rsid w:val="00755F5B"/>
    <w:rsid w:val="00756BF1"/>
    <w:rsid w:val="00767BDC"/>
    <w:rsid w:val="00770A17"/>
    <w:rsid w:val="00772EC5"/>
    <w:rsid w:val="007740D9"/>
    <w:rsid w:val="00783DE3"/>
    <w:rsid w:val="0079233B"/>
    <w:rsid w:val="00792620"/>
    <w:rsid w:val="00796F11"/>
    <w:rsid w:val="007B11C5"/>
    <w:rsid w:val="007B16D9"/>
    <w:rsid w:val="007C6B59"/>
    <w:rsid w:val="007D18FC"/>
    <w:rsid w:val="007F3B85"/>
    <w:rsid w:val="007F5792"/>
    <w:rsid w:val="007F7917"/>
    <w:rsid w:val="0081279C"/>
    <w:rsid w:val="00813ADC"/>
    <w:rsid w:val="0082586C"/>
    <w:rsid w:val="008374EF"/>
    <w:rsid w:val="00837B1B"/>
    <w:rsid w:val="008462A2"/>
    <w:rsid w:val="00853161"/>
    <w:rsid w:val="00853CF4"/>
    <w:rsid w:val="00863354"/>
    <w:rsid w:val="0086464C"/>
    <w:rsid w:val="00876C88"/>
    <w:rsid w:val="0087782D"/>
    <w:rsid w:val="008B101C"/>
    <w:rsid w:val="008B7FEB"/>
    <w:rsid w:val="008C36AB"/>
    <w:rsid w:val="008C3803"/>
    <w:rsid w:val="008C644E"/>
    <w:rsid w:val="008D37E8"/>
    <w:rsid w:val="008E0D4C"/>
    <w:rsid w:val="008E23E0"/>
    <w:rsid w:val="00901810"/>
    <w:rsid w:val="00902743"/>
    <w:rsid w:val="00907A18"/>
    <w:rsid w:val="00914325"/>
    <w:rsid w:val="00941A72"/>
    <w:rsid w:val="00946DEC"/>
    <w:rsid w:val="009524BF"/>
    <w:rsid w:val="009538B8"/>
    <w:rsid w:val="00965A11"/>
    <w:rsid w:val="009753A3"/>
    <w:rsid w:val="009754EF"/>
    <w:rsid w:val="00977430"/>
    <w:rsid w:val="00984DA5"/>
    <w:rsid w:val="009943AE"/>
    <w:rsid w:val="009A1FB6"/>
    <w:rsid w:val="009B0CA1"/>
    <w:rsid w:val="009D1F2B"/>
    <w:rsid w:val="009D499F"/>
    <w:rsid w:val="009E585F"/>
    <w:rsid w:val="009F2F02"/>
    <w:rsid w:val="009F2F3A"/>
    <w:rsid w:val="00A11ADB"/>
    <w:rsid w:val="00A11CE0"/>
    <w:rsid w:val="00A121F8"/>
    <w:rsid w:val="00A16FBF"/>
    <w:rsid w:val="00A2068A"/>
    <w:rsid w:val="00A26F44"/>
    <w:rsid w:val="00A375FE"/>
    <w:rsid w:val="00A44DA7"/>
    <w:rsid w:val="00A47045"/>
    <w:rsid w:val="00A6256F"/>
    <w:rsid w:val="00A731FF"/>
    <w:rsid w:val="00A754EE"/>
    <w:rsid w:val="00A766BB"/>
    <w:rsid w:val="00A94E22"/>
    <w:rsid w:val="00AA111F"/>
    <w:rsid w:val="00AC1016"/>
    <w:rsid w:val="00AD19DC"/>
    <w:rsid w:val="00AE1498"/>
    <w:rsid w:val="00AE150F"/>
    <w:rsid w:val="00AE69DB"/>
    <w:rsid w:val="00AF080F"/>
    <w:rsid w:val="00AF69F4"/>
    <w:rsid w:val="00B07159"/>
    <w:rsid w:val="00B1544E"/>
    <w:rsid w:val="00B215E1"/>
    <w:rsid w:val="00B30A05"/>
    <w:rsid w:val="00B35A63"/>
    <w:rsid w:val="00B413BA"/>
    <w:rsid w:val="00B45337"/>
    <w:rsid w:val="00B46835"/>
    <w:rsid w:val="00B559D3"/>
    <w:rsid w:val="00B77F6F"/>
    <w:rsid w:val="00B824DD"/>
    <w:rsid w:val="00B92488"/>
    <w:rsid w:val="00BA6D65"/>
    <w:rsid w:val="00BB0F47"/>
    <w:rsid w:val="00BC51B3"/>
    <w:rsid w:val="00BC52B2"/>
    <w:rsid w:val="00BD3C2A"/>
    <w:rsid w:val="00BD43EC"/>
    <w:rsid w:val="00BD4D6A"/>
    <w:rsid w:val="00BD7A28"/>
    <w:rsid w:val="00BE13C2"/>
    <w:rsid w:val="00BF1AB4"/>
    <w:rsid w:val="00BF250C"/>
    <w:rsid w:val="00C04FB2"/>
    <w:rsid w:val="00C06C53"/>
    <w:rsid w:val="00C07659"/>
    <w:rsid w:val="00C14C6D"/>
    <w:rsid w:val="00C21F0B"/>
    <w:rsid w:val="00C229C8"/>
    <w:rsid w:val="00C23FB0"/>
    <w:rsid w:val="00C30E03"/>
    <w:rsid w:val="00C36513"/>
    <w:rsid w:val="00C41EF0"/>
    <w:rsid w:val="00C474A7"/>
    <w:rsid w:val="00C50892"/>
    <w:rsid w:val="00C51F1B"/>
    <w:rsid w:val="00C55349"/>
    <w:rsid w:val="00C60E43"/>
    <w:rsid w:val="00C72CC8"/>
    <w:rsid w:val="00C93E60"/>
    <w:rsid w:val="00C94C28"/>
    <w:rsid w:val="00C95510"/>
    <w:rsid w:val="00CA0CD6"/>
    <w:rsid w:val="00CA48C1"/>
    <w:rsid w:val="00CB47BD"/>
    <w:rsid w:val="00CC0E3A"/>
    <w:rsid w:val="00CC31FC"/>
    <w:rsid w:val="00CD0FB9"/>
    <w:rsid w:val="00CE634B"/>
    <w:rsid w:val="00CF3317"/>
    <w:rsid w:val="00CF6391"/>
    <w:rsid w:val="00CF6663"/>
    <w:rsid w:val="00D02EFD"/>
    <w:rsid w:val="00D03C8A"/>
    <w:rsid w:val="00D16653"/>
    <w:rsid w:val="00D22AF5"/>
    <w:rsid w:val="00D23128"/>
    <w:rsid w:val="00D31901"/>
    <w:rsid w:val="00D34BD4"/>
    <w:rsid w:val="00D37E2E"/>
    <w:rsid w:val="00D402AD"/>
    <w:rsid w:val="00D440D5"/>
    <w:rsid w:val="00D46AFC"/>
    <w:rsid w:val="00D519EA"/>
    <w:rsid w:val="00D57690"/>
    <w:rsid w:val="00D76109"/>
    <w:rsid w:val="00D766CF"/>
    <w:rsid w:val="00D82B62"/>
    <w:rsid w:val="00D86663"/>
    <w:rsid w:val="00D86939"/>
    <w:rsid w:val="00D9165A"/>
    <w:rsid w:val="00D96869"/>
    <w:rsid w:val="00DA3B2C"/>
    <w:rsid w:val="00DB7A3C"/>
    <w:rsid w:val="00DC4406"/>
    <w:rsid w:val="00DD573D"/>
    <w:rsid w:val="00DF2660"/>
    <w:rsid w:val="00DF46C3"/>
    <w:rsid w:val="00DF610C"/>
    <w:rsid w:val="00E00954"/>
    <w:rsid w:val="00E01F72"/>
    <w:rsid w:val="00E07B3E"/>
    <w:rsid w:val="00E07CF3"/>
    <w:rsid w:val="00E14E41"/>
    <w:rsid w:val="00E21232"/>
    <w:rsid w:val="00E32D96"/>
    <w:rsid w:val="00E51E14"/>
    <w:rsid w:val="00E56613"/>
    <w:rsid w:val="00E65546"/>
    <w:rsid w:val="00E72FA9"/>
    <w:rsid w:val="00E855B7"/>
    <w:rsid w:val="00EA1101"/>
    <w:rsid w:val="00EA5076"/>
    <w:rsid w:val="00EC0025"/>
    <w:rsid w:val="00EC255D"/>
    <w:rsid w:val="00EC6D7B"/>
    <w:rsid w:val="00ED7E71"/>
    <w:rsid w:val="00EE1680"/>
    <w:rsid w:val="00EE4539"/>
    <w:rsid w:val="00EF72F1"/>
    <w:rsid w:val="00F016A4"/>
    <w:rsid w:val="00F05CE4"/>
    <w:rsid w:val="00F07D29"/>
    <w:rsid w:val="00F10660"/>
    <w:rsid w:val="00F15B9C"/>
    <w:rsid w:val="00F15EEA"/>
    <w:rsid w:val="00F20757"/>
    <w:rsid w:val="00F216A7"/>
    <w:rsid w:val="00F23FB8"/>
    <w:rsid w:val="00F33F0B"/>
    <w:rsid w:val="00F522D8"/>
    <w:rsid w:val="00F52B7D"/>
    <w:rsid w:val="00F54650"/>
    <w:rsid w:val="00F5717E"/>
    <w:rsid w:val="00F60848"/>
    <w:rsid w:val="00F65F06"/>
    <w:rsid w:val="00F6725C"/>
    <w:rsid w:val="00F847E5"/>
    <w:rsid w:val="00F854B8"/>
    <w:rsid w:val="00F96CD5"/>
    <w:rsid w:val="00FD10D9"/>
    <w:rsid w:val="00FD4050"/>
    <w:rsid w:val="00FD4DC8"/>
    <w:rsid w:val="00FD74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9CBA8"/>
  <w15:docId w15:val="{6D648207-5730-4060-B81A-9901CCAB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40A"/>
    <w:pPr>
      <w:spacing w:after="200" w:line="276" w:lineRule="auto"/>
      <w:ind w:left="720"/>
      <w:contextualSpacing/>
    </w:pPr>
  </w:style>
  <w:style w:type="paragraph" w:styleId="Header">
    <w:name w:val="header"/>
    <w:basedOn w:val="Normal"/>
    <w:link w:val="HeaderChar"/>
    <w:uiPriority w:val="99"/>
    <w:unhideWhenUsed/>
    <w:rsid w:val="002710FC"/>
    <w:pPr>
      <w:tabs>
        <w:tab w:val="center" w:pos="4320"/>
        <w:tab w:val="right" w:pos="8640"/>
      </w:tabs>
      <w:spacing w:after="0" w:line="240" w:lineRule="auto"/>
    </w:pPr>
    <w:rPr>
      <w:rFonts w:ascii="New York" w:eastAsia="Times New Roman" w:hAnsi="New York" w:cs="Times New Roman"/>
      <w:sz w:val="24"/>
      <w:szCs w:val="20"/>
      <w:lang w:val="en-GB"/>
    </w:rPr>
  </w:style>
  <w:style w:type="character" w:customStyle="1" w:styleId="HeaderChar">
    <w:name w:val="Header Char"/>
    <w:basedOn w:val="DefaultParagraphFont"/>
    <w:link w:val="Header"/>
    <w:uiPriority w:val="99"/>
    <w:rsid w:val="002710FC"/>
    <w:rPr>
      <w:rFonts w:ascii="New York" w:eastAsia="Times New Roman" w:hAnsi="New York" w:cs="Times New Roman"/>
      <w:sz w:val="24"/>
      <w:szCs w:val="20"/>
      <w:lang w:val="en-GB"/>
    </w:rPr>
  </w:style>
  <w:style w:type="paragraph" w:styleId="NormalWeb">
    <w:name w:val="Normal (Web)"/>
    <w:basedOn w:val="Normal"/>
    <w:uiPriority w:val="99"/>
    <w:unhideWhenUsed/>
    <w:rsid w:val="003E533F"/>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p3">
    <w:name w:val="p3"/>
    <w:basedOn w:val="Normal"/>
    <w:rsid w:val="0014197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5">
    <w:name w:val="p5"/>
    <w:basedOn w:val="Normal"/>
    <w:rsid w:val="0014197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E009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51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F1B"/>
  </w:style>
  <w:style w:type="table" w:customStyle="1" w:styleId="GridTable2-Accent51">
    <w:name w:val="Grid Table 2 - Accent 51"/>
    <w:basedOn w:val="TableNormal"/>
    <w:uiPriority w:val="47"/>
    <w:rsid w:val="00A26F44"/>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1">
    <w:name w:val="Grid Table 21"/>
    <w:basedOn w:val="TableNormal"/>
    <w:uiPriority w:val="47"/>
    <w:rsid w:val="00025793"/>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8C36AB"/>
    <w:rPr>
      <w:sz w:val="16"/>
      <w:szCs w:val="16"/>
    </w:rPr>
  </w:style>
  <w:style w:type="paragraph" w:styleId="CommentText">
    <w:name w:val="annotation text"/>
    <w:basedOn w:val="Normal"/>
    <w:link w:val="CommentTextChar"/>
    <w:uiPriority w:val="99"/>
    <w:semiHidden/>
    <w:unhideWhenUsed/>
    <w:rsid w:val="008C36AB"/>
    <w:pPr>
      <w:spacing w:line="240" w:lineRule="auto"/>
    </w:pPr>
    <w:rPr>
      <w:sz w:val="20"/>
      <w:szCs w:val="20"/>
    </w:rPr>
  </w:style>
  <w:style w:type="character" w:customStyle="1" w:styleId="CommentTextChar">
    <w:name w:val="Comment Text Char"/>
    <w:basedOn w:val="DefaultParagraphFont"/>
    <w:link w:val="CommentText"/>
    <w:uiPriority w:val="99"/>
    <w:semiHidden/>
    <w:rsid w:val="008C36AB"/>
    <w:rPr>
      <w:sz w:val="20"/>
      <w:szCs w:val="20"/>
    </w:rPr>
  </w:style>
  <w:style w:type="paragraph" w:styleId="CommentSubject">
    <w:name w:val="annotation subject"/>
    <w:basedOn w:val="CommentText"/>
    <w:next w:val="CommentText"/>
    <w:link w:val="CommentSubjectChar"/>
    <w:uiPriority w:val="99"/>
    <w:semiHidden/>
    <w:unhideWhenUsed/>
    <w:rsid w:val="008C36AB"/>
    <w:rPr>
      <w:b/>
      <w:bCs/>
    </w:rPr>
  </w:style>
  <w:style w:type="character" w:customStyle="1" w:styleId="CommentSubjectChar">
    <w:name w:val="Comment Subject Char"/>
    <w:basedOn w:val="CommentTextChar"/>
    <w:link w:val="CommentSubject"/>
    <w:uiPriority w:val="99"/>
    <w:semiHidden/>
    <w:rsid w:val="008C36AB"/>
    <w:rPr>
      <w:b/>
      <w:bCs/>
      <w:sz w:val="20"/>
      <w:szCs w:val="20"/>
    </w:rPr>
  </w:style>
  <w:style w:type="paragraph" w:styleId="BalloonText">
    <w:name w:val="Balloon Text"/>
    <w:basedOn w:val="Normal"/>
    <w:link w:val="BalloonTextChar"/>
    <w:uiPriority w:val="99"/>
    <w:semiHidden/>
    <w:unhideWhenUsed/>
    <w:rsid w:val="008C3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6AB"/>
    <w:rPr>
      <w:rFonts w:ascii="Segoe UI" w:hAnsi="Segoe UI" w:cs="Segoe UI"/>
      <w:sz w:val="18"/>
      <w:szCs w:val="18"/>
    </w:rPr>
  </w:style>
  <w:style w:type="table" w:customStyle="1" w:styleId="GridTable2-Accent510">
    <w:name w:val="Grid Table 2 - Accent 51"/>
    <w:basedOn w:val="TableNormal"/>
    <w:next w:val="GridTable2-Accent51"/>
    <w:uiPriority w:val="47"/>
    <w:rsid w:val="005E3F31"/>
    <w:pPr>
      <w:spacing w:after="0" w:line="240" w:lineRule="auto"/>
    </w:pPr>
    <w:rPr>
      <w:lang w:val="en-US"/>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6665">
      <w:bodyDiv w:val="1"/>
      <w:marLeft w:val="0"/>
      <w:marRight w:val="0"/>
      <w:marTop w:val="0"/>
      <w:marBottom w:val="0"/>
      <w:divBdr>
        <w:top w:val="none" w:sz="0" w:space="0" w:color="auto"/>
        <w:left w:val="none" w:sz="0" w:space="0" w:color="auto"/>
        <w:bottom w:val="none" w:sz="0" w:space="0" w:color="auto"/>
        <w:right w:val="none" w:sz="0" w:space="0" w:color="auto"/>
      </w:divBdr>
      <w:divsChild>
        <w:div w:id="1031998591">
          <w:marLeft w:val="547"/>
          <w:marRight w:val="0"/>
          <w:marTop w:val="58"/>
          <w:marBottom w:val="0"/>
          <w:divBdr>
            <w:top w:val="none" w:sz="0" w:space="0" w:color="auto"/>
            <w:left w:val="none" w:sz="0" w:space="0" w:color="auto"/>
            <w:bottom w:val="none" w:sz="0" w:space="0" w:color="auto"/>
            <w:right w:val="none" w:sz="0" w:space="0" w:color="auto"/>
          </w:divBdr>
        </w:div>
        <w:div w:id="960037745">
          <w:marLeft w:val="547"/>
          <w:marRight w:val="0"/>
          <w:marTop w:val="58"/>
          <w:marBottom w:val="0"/>
          <w:divBdr>
            <w:top w:val="none" w:sz="0" w:space="0" w:color="auto"/>
            <w:left w:val="none" w:sz="0" w:space="0" w:color="auto"/>
            <w:bottom w:val="none" w:sz="0" w:space="0" w:color="auto"/>
            <w:right w:val="none" w:sz="0" w:space="0" w:color="auto"/>
          </w:divBdr>
        </w:div>
      </w:divsChild>
    </w:div>
    <w:div w:id="62679785">
      <w:bodyDiv w:val="1"/>
      <w:marLeft w:val="0"/>
      <w:marRight w:val="0"/>
      <w:marTop w:val="0"/>
      <w:marBottom w:val="0"/>
      <w:divBdr>
        <w:top w:val="none" w:sz="0" w:space="0" w:color="auto"/>
        <w:left w:val="none" w:sz="0" w:space="0" w:color="auto"/>
        <w:bottom w:val="none" w:sz="0" w:space="0" w:color="auto"/>
        <w:right w:val="none" w:sz="0" w:space="0" w:color="auto"/>
      </w:divBdr>
      <w:divsChild>
        <w:div w:id="792745343">
          <w:marLeft w:val="547"/>
          <w:marRight w:val="0"/>
          <w:marTop w:val="58"/>
          <w:marBottom w:val="0"/>
          <w:divBdr>
            <w:top w:val="none" w:sz="0" w:space="0" w:color="auto"/>
            <w:left w:val="none" w:sz="0" w:space="0" w:color="auto"/>
            <w:bottom w:val="none" w:sz="0" w:space="0" w:color="auto"/>
            <w:right w:val="none" w:sz="0" w:space="0" w:color="auto"/>
          </w:divBdr>
        </w:div>
        <w:div w:id="2083797676">
          <w:marLeft w:val="547"/>
          <w:marRight w:val="0"/>
          <w:marTop w:val="58"/>
          <w:marBottom w:val="0"/>
          <w:divBdr>
            <w:top w:val="none" w:sz="0" w:space="0" w:color="auto"/>
            <w:left w:val="none" w:sz="0" w:space="0" w:color="auto"/>
            <w:bottom w:val="none" w:sz="0" w:space="0" w:color="auto"/>
            <w:right w:val="none" w:sz="0" w:space="0" w:color="auto"/>
          </w:divBdr>
        </w:div>
      </w:divsChild>
    </w:div>
    <w:div w:id="305622576">
      <w:bodyDiv w:val="1"/>
      <w:marLeft w:val="0"/>
      <w:marRight w:val="0"/>
      <w:marTop w:val="0"/>
      <w:marBottom w:val="0"/>
      <w:divBdr>
        <w:top w:val="none" w:sz="0" w:space="0" w:color="auto"/>
        <w:left w:val="none" w:sz="0" w:space="0" w:color="auto"/>
        <w:bottom w:val="none" w:sz="0" w:space="0" w:color="auto"/>
        <w:right w:val="none" w:sz="0" w:space="0" w:color="auto"/>
      </w:divBdr>
      <w:divsChild>
        <w:div w:id="1826585458">
          <w:marLeft w:val="547"/>
          <w:marRight w:val="0"/>
          <w:marTop w:val="58"/>
          <w:marBottom w:val="0"/>
          <w:divBdr>
            <w:top w:val="none" w:sz="0" w:space="0" w:color="auto"/>
            <w:left w:val="none" w:sz="0" w:space="0" w:color="auto"/>
            <w:bottom w:val="none" w:sz="0" w:space="0" w:color="auto"/>
            <w:right w:val="none" w:sz="0" w:space="0" w:color="auto"/>
          </w:divBdr>
        </w:div>
        <w:div w:id="562104171">
          <w:marLeft w:val="547"/>
          <w:marRight w:val="0"/>
          <w:marTop w:val="58"/>
          <w:marBottom w:val="0"/>
          <w:divBdr>
            <w:top w:val="none" w:sz="0" w:space="0" w:color="auto"/>
            <w:left w:val="none" w:sz="0" w:space="0" w:color="auto"/>
            <w:bottom w:val="none" w:sz="0" w:space="0" w:color="auto"/>
            <w:right w:val="none" w:sz="0" w:space="0" w:color="auto"/>
          </w:divBdr>
        </w:div>
        <w:div w:id="1073308319">
          <w:marLeft w:val="1166"/>
          <w:marRight w:val="0"/>
          <w:marTop w:val="58"/>
          <w:marBottom w:val="0"/>
          <w:divBdr>
            <w:top w:val="none" w:sz="0" w:space="0" w:color="auto"/>
            <w:left w:val="none" w:sz="0" w:space="0" w:color="auto"/>
            <w:bottom w:val="none" w:sz="0" w:space="0" w:color="auto"/>
            <w:right w:val="none" w:sz="0" w:space="0" w:color="auto"/>
          </w:divBdr>
        </w:div>
        <w:div w:id="61148911">
          <w:marLeft w:val="547"/>
          <w:marRight w:val="0"/>
          <w:marTop w:val="58"/>
          <w:marBottom w:val="0"/>
          <w:divBdr>
            <w:top w:val="none" w:sz="0" w:space="0" w:color="auto"/>
            <w:left w:val="none" w:sz="0" w:space="0" w:color="auto"/>
            <w:bottom w:val="none" w:sz="0" w:space="0" w:color="auto"/>
            <w:right w:val="none" w:sz="0" w:space="0" w:color="auto"/>
          </w:divBdr>
        </w:div>
        <w:div w:id="1229808080">
          <w:marLeft w:val="1166"/>
          <w:marRight w:val="0"/>
          <w:marTop w:val="58"/>
          <w:marBottom w:val="0"/>
          <w:divBdr>
            <w:top w:val="none" w:sz="0" w:space="0" w:color="auto"/>
            <w:left w:val="none" w:sz="0" w:space="0" w:color="auto"/>
            <w:bottom w:val="none" w:sz="0" w:space="0" w:color="auto"/>
            <w:right w:val="none" w:sz="0" w:space="0" w:color="auto"/>
          </w:divBdr>
        </w:div>
      </w:divsChild>
    </w:div>
    <w:div w:id="585458585">
      <w:bodyDiv w:val="1"/>
      <w:marLeft w:val="0"/>
      <w:marRight w:val="0"/>
      <w:marTop w:val="0"/>
      <w:marBottom w:val="0"/>
      <w:divBdr>
        <w:top w:val="none" w:sz="0" w:space="0" w:color="auto"/>
        <w:left w:val="none" w:sz="0" w:space="0" w:color="auto"/>
        <w:bottom w:val="none" w:sz="0" w:space="0" w:color="auto"/>
        <w:right w:val="none" w:sz="0" w:space="0" w:color="auto"/>
      </w:divBdr>
      <w:divsChild>
        <w:div w:id="1285388388">
          <w:marLeft w:val="547"/>
          <w:marRight w:val="0"/>
          <w:marTop w:val="115"/>
          <w:marBottom w:val="0"/>
          <w:divBdr>
            <w:top w:val="none" w:sz="0" w:space="0" w:color="auto"/>
            <w:left w:val="none" w:sz="0" w:space="0" w:color="auto"/>
            <w:bottom w:val="none" w:sz="0" w:space="0" w:color="auto"/>
            <w:right w:val="none" w:sz="0" w:space="0" w:color="auto"/>
          </w:divBdr>
        </w:div>
        <w:div w:id="1405954747">
          <w:marLeft w:val="547"/>
          <w:marRight w:val="0"/>
          <w:marTop w:val="115"/>
          <w:marBottom w:val="0"/>
          <w:divBdr>
            <w:top w:val="none" w:sz="0" w:space="0" w:color="auto"/>
            <w:left w:val="none" w:sz="0" w:space="0" w:color="auto"/>
            <w:bottom w:val="none" w:sz="0" w:space="0" w:color="auto"/>
            <w:right w:val="none" w:sz="0" w:space="0" w:color="auto"/>
          </w:divBdr>
        </w:div>
        <w:div w:id="755395989">
          <w:marLeft w:val="547"/>
          <w:marRight w:val="0"/>
          <w:marTop w:val="115"/>
          <w:marBottom w:val="0"/>
          <w:divBdr>
            <w:top w:val="none" w:sz="0" w:space="0" w:color="auto"/>
            <w:left w:val="none" w:sz="0" w:space="0" w:color="auto"/>
            <w:bottom w:val="none" w:sz="0" w:space="0" w:color="auto"/>
            <w:right w:val="none" w:sz="0" w:space="0" w:color="auto"/>
          </w:divBdr>
        </w:div>
        <w:div w:id="2086023474">
          <w:marLeft w:val="547"/>
          <w:marRight w:val="0"/>
          <w:marTop w:val="115"/>
          <w:marBottom w:val="0"/>
          <w:divBdr>
            <w:top w:val="none" w:sz="0" w:space="0" w:color="auto"/>
            <w:left w:val="none" w:sz="0" w:space="0" w:color="auto"/>
            <w:bottom w:val="none" w:sz="0" w:space="0" w:color="auto"/>
            <w:right w:val="none" w:sz="0" w:space="0" w:color="auto"/>
          </w:divBdr>
        </w:div>
        <w:div w:id="469323979">
          <w:marLeft w:val="547"/>
          <w:marRight w:val="0"/>
          <w:marTop w:val="115"/>
          <w:marBottom w:val="0"/>
          <w:divBdr>
            <w:top w:val="none" w:sz="0" w:space="0" w:color="auto"/>
            <w:left w:val="none" w:sz="0" w:space="0" w:color="auto"/>
            <w:bottom w:val="none" w:sz="0" w:space="0" w:color="auto"/>
            <w:right w:val="none" w:sz="0" w:space="0" w:color="auto"/>
          </w:divBdr>
        </w:div>
      </w:divsChild>
    </w:div>
    <w:div w:id="626664139">
      <w:bodyDiv w:val="1"/>
      <w:marLeft w:val="0"/>
      <w:marRight w:val="0"/>
      <w:marTop w:val="0"/>
      <w:marBottom w:val="0"/>
      <w:divBdr>
        <w:top w:val="none" w:sz="0" w:space="0" w:color="auto"/>
        <w:left w:val="none" w:sz="0" w:space="0" w:color="auto"/>
        <w:bottom w:val="none" w:sz="0" w:space="0" w:color="auto"/>
        <w:right w:val="none" w:sz="0" w:space="0" w:color="auto"/>
      </w:divBdr>
      <w:divsChild>
        <w:div w:id="1101337132">
          <w:marLeft w:val="547"/>
          <w:marRight w:val="0"/>
          <w:marTop w:val="134"/>
          <w:marBottom w:val="0"/>
          <w:divBdr>
            <w:top w:val="none" w:sz="0" w:space="0" w:color="auto"/>
            <w:left w:val="none" w:sz="0" w:space="0" w:color="auto"/>
            <w:bottom w:val="none" w:sz="0" w:space="0" w:color="auto"/>
            <w:right w:val="none" w:sz="0" w:space="0" w:color="auto"/>
          </w:divBdr>
        </w:div>
      </w:divsChild>
    </w:div>
    <w:div w:id="638732591">
      <w:bodyDiv w:val="1"/>
      <w:marLeft w:val="0"/>
      <w:marRight w:val="0"/>
      <w:marTop w:val="0"/>
      <w:marBottom w:val="0"/>
      <w:divBdr>
        <w:top w:val="none" w:sz="0" w:space="0" w:color="auto"/>
        <w:left w:val="none" w:sz="0" w:space="0" w:color="auto"/>
        <w:bottom w:val="none" w:sz="0" w:space="0" w:color="auto"/>
        <w:right w:val="none" w:sz="0" w:space="0" w:color="auto"/>
      </w:divBdr>
      <w:divsChild>
        <w:div w:id="403113365">
          <w:marLeft w:val="547"/>
          <w:marRight w:val="0"/>
          <w:marTop w:val="58"/>
          <w:marBottom w:val="0"/>
          <w:divBdr>
            <w:top w:val="none" w:sz="0" w:space="0" w:color="auto"/>
            <w:left w:val="none" w:sz="0" w:space="0" w:color="auto"/>
            <w:bottom w:val="none" w:sz="0" w:space="0" w:color="auto"/>
            <w:right w:val="none" w:sz="0" w:space="0" w:color="auto"/>
          </w:divBdr>
        </w:div>
        <w:div w:id="1626883451">
          <w:marLeft w:val="547"/>
          <w:marRight w:val="0"/>
          <w:marTop w:val="58"/>
          <w:marBottom w:val="0"/>
          <w:divBdr>
            <w:top w:val="none" w:sz="0" w:space="0" w:color="auto"/>
            <w:left w:val="none" w:sz="0" w:space="0" w:color="auto"/>
            <w:bottom w:val="none" w:sz="0" w:space="0" w:color="auto"/>
            <w:right w:val="none" w:sz="0" w:space="0" w:color="auto"/>
          </w:divBdr>
        </w:div>
      </w:divsChild>
    </w:div>
    <w:div w:id="871919873">
      <w:bodyDiv w:val="1"/>
      <w:marLeft w:val="0"/>
      <w:marRight w:val="0"/>
      <w:marTop w:val="0"/>
      <w:marBottom w:val="0"/>
      <w:divBdr>
        <w:top w:val="none" w:sz="0" w:space="0" w:color="auto"/>
        <w:left w:val="none" w:sz="0" w:space="0" w:color="auto"/>
        <w:bottom w:val="none" w:sz="0" w:space="0" w:color="auto"/>
        <w:right w:val="none" w:sz="0" w:space="0" w:color="auto"/>
      </w:divBdr>
      <w:divsChild>
        <w:div w:id="1854101431">
          <w:marLeft w:val="547"/>
          <w:marRight w:val="0"/>
          <w:marTop w:val="58"/>
          <w:marBottom w:val="0"/>
          <w:divBdr>
            <w:top w:val="none" w:sz="0" w:space="0" w:color="auto"/>
            <w:left w:val="none" w:sz="0" w:space="0" w:color="auto"/>
            <w:bottom w:val="none" w:sz="0" w:space="0" w:color="auto"/>
            <w:right w:val="none" w:sz="0" w:space="0" w:color="auto"/>
          </w:divBdr>
        </w:div>
        <w:div w:id="480581109">
          <w:marLeft w:val="547"/>
          <w:marRight w:val="0"/>
          <w:marTop w:val="58"/>
          <w:marBottom w:val="0"/>
          <w:divBdr>
            <w:top w:val="none" w:sz="0" w:space="0" w:color="auto"/>
            <w:left w:val="none" w:sz="0" w:space="0" w:color="auto"/>
            <w:bottom w:val="none" w:sz="0" w:space="0" w:color="auto"/>
            <w:right w:val="none" w:sz="0" w:space="0" w:color="auto"/>
          </w:divBdr>
        </w:div>
        <w:div w:id="1786583563">
          <w:marLeft w:val="547"/>
          <w:marRight w:val="0"/>
          <w:marTop w:val="58"/>
          <w:marBottom w:val="0"/>
          <w:divBdr>
            <w:top w:val="none" w:sz="0" w:space="0" w:color="auto"/>
            <w:left w:val="none" w:sz="0" w:space="0" w:color="auto"/>
            <w:bottom w:val="none" w:sz="0" w:space="0" w:color="auto"/>
            <w:right w:val="none" w:sz="0" w:space="0" w:color="auto"/>
          </w:divBdr>
        </w:div>
      </w:divsChild>
    </w:div>
    <w:div w:id="939528056">
      <w:bodyDiv w:val="1"/>
      <w:marLeft w:val="0"/>
      <w:marRight w:val="0"/>
      <w:marTop w:val="0"/>
      <w:marBottom w:val="0"/>
      <w:divBdr>
        <w:top w:val="none" w:sz="0" w:space="0" w:color="auto"/>
        <w:left w:val="none" w:sz="0" w:space="0" w:color="auto"/>
        <w:bottom w:val="none" w:sz="0" w:space="0" w:color="auto"/>
        <w:right w:val="none" w:sz="0" w:space="0" w:color="auto"/>
      </w:divBdr>
      <w:divsChild>
        <w:div w:id="885143654">
          <w:marLeft w:val="547"/>
          <w:marRight w:val="0"/>
          <w:marTop w:val="58"/>
          <w:marBottom w:val="0"/>
          <w:divBdr>
            <w:top w:val="none" w:sz="0" w:space="0" w:color="auto"/>
            <w:left w:val="none" w:sz="0" w:space="0" w:color="auto"/>
            <w:bottom w:val="none" w:sz="0" w:space="0" w:color="auto"/>
            <w:right w:val="none" w:sz="0" w:space="0" w:color="auto"/>
          </w:divBdr>
        </w:div>
        <w:div w:id="1428428915">
          <w:marLeft w:val="547"/>
          <w:marRight w:val="0"/>
          <w:marTop w:val="58"/>
          <w:marBottom w:val="0"/>
          <w:divBdr>
            <w:top w:val="none" w:sz="0" w:space="0" w:color="auto"/>
            <w:left w:val="none" w:sz="0" w:space="0" w:color="auto"/>
            <w:bottom w:val="none" w:sz="0" w:space="0" w:color="auto"/>
            <w:right w:val="none" w:sz="0" w:space="0" w:color="auto"/>
          </w:divBdr>
        </w:div>
        <w:div w:id="977881766">
          <w:marLeft w:val="547"/>
          <w:marRight w:val="0"/>
          <w:marTop w:val="58"/>
          <w:marBottom w:val="0"/>
          <w:divBdr>
            <w:top w:val="none" w:sz="0" w:space="0" w:color="auto"/>
            <w:left w:val="none" w:sz="0" w:space="0" w:color="auto"/>
            <w:bottom w:val="none" w:sz="0" w:space="0" w:color="auto"/>
            <w:right w:val="none" w:sz="0" w:space="0" w:color="auto"/>
          </w:divBdr>
        </w:div>
        <w:div w:id="1110664063">
          <w:marLeft w:val="547"/>
          <w:marRight w:val="0"/>
          <w:marTop w:val="58"/>
          <w:marBottom w:val="0"/>
          <w:divBdr>
            <w:top w:val="none" w:sz="0" w:space="0" w:color="auto"/>
            <w:left w:val="none" w:sz="0" w:space="0" w:color="auto"/>
            <w:bottom w:val="none" w:sz="0" w:space="0" w:color="auto"/>
            <w:right w:val="none" w:sz="0" w:space="0" w:color="auto"/>
          </w:divBdr>
        </w:div>
      </w:divsChild>
    </w:div>
    <w:div w:id="1303199260">
      <w:bodyDiv w:val="1"/>
      <w:marLeft w:val="0"/>
      <w:marRight w:val="0"/>
      <w:marTop w:val="0"/>
      <w:marBottom w:val="0"/>
      <w:divBdr>
        <w:top w:val="none" w:sz="0" w:space="0" w:color="auto"/>
        <w:left w:val="none" w:sz="0" w:space="0" w:color="auto"/>
        <w:bottom w:val="none" w:sz="0" w:space="0" w:color="auto"/>
        <w:right w:val="none" w:sz="0" w:space="0" w:color="auto"/>
      </w:divBdr>
      <w:divsChild>
        <w:div w:id="1616788598">
          <w:marLeft w:val="547"/>
          <w:marRight w:val="0"/>
          <w:marTop w:val="120"/>
          <w:marBottom w:val="0"/>
          <w:divBdr>
            <w:top w:val="none" w:sz="0" w:space="0" w:color="auto"/>
            <w:left w:val="none" w:sz="0" w:space="0" w:color="auto"/>
            <w:bottom w:val="none" w:sz="0" w:space="0" w:color="auto"/>
            <w:right w:val="none" w:sz="0" w:space="0" w:color="auto"/>
          </w:divBdr>
        </w:div>
        <w:div w:id="1856918557">
          <w:marLeft w:val="547"/>
          <w:marRight w:val="0"/>
          <w:marTop w:val="120"/>
          <w:marBottom w:val="0"/>
          <w:divBdr>
            <w:top w:val="none" w:sz="0" w:space="0" w:color="auto"/>
            <w:left w:val="none" w:sz="0" w:space="0" w:color="auto"/>
            <w:bottom w:val="none" w:sz="0" w:space="0" w:color="auto"/>
            <w:right w:val="none" w:sz="0" w:space="0" w:color="auto"/>
          </w:divBdr>
        </w:div>
        <w:div w:id="257718541">
          <w:marLeft w:val="547"/>
          <w:marRight w:val="0"/>
          <w:marTop w:val="120"/>
          <w:marBottom w:val="0"/>
          <w:divBdr>
            <w:top w:val="none" w:sz="0" w:space="0" w:color="auto"/>
            <w:left w:val="none" w:sz="0" w:space="0" w:color="auto"/>
            <w:bottom w:val="none" w:sz="0" w:space="0" w:color="auto"/>
            <w:right w:val="none" w:sz="0" w:space="0" w:color="auto"/>
          </w:divBdr>
        </w:div>
        <w:div w:id="749887440">
          <w:marLeft w:val="547"/>
          <w:marRight w:val="0"/>
          <w:marTop w:val="120"/>
          <w:marBottom w:val="0"/>
          <w:divBdr>
            <w:top w:val="none" w:sz="0" w:space="0" w:color="auto"/>
            <w:left w:val="none" w:sz="0" w:space="0" w:color="auto"/>
            <w:bottom w:val="none" w:sz="0" w:space="0" w:color="auto"/>
            <w:right w:val="none" w:sz="0" w:space="0" w:color="auto"/>
          </w:divBdr>
        </w:div>
      </w:divsChild>
    </w:div>
    <w:div w:id="1378512638">
      <w:bodyDiv w:val="1"/>
      <w:marLeft w:val="0"/>
      <w:marRight w:val="0"/>
      <w:marTop w:val="0"/>
      <w:marBottom w:val="0"/>
      <w:divBdr>
        <w:top w:val="none" w:sz="0" w:space="0" w:color="auto"/>
        <w:left w:val="none" w:sz="0" w:space="0" w:color="auto"/>
        <w:bottom w:val="none" w:sz="0" w:space="0" w:color="auto"/>
        <w:right w:val="none" w:sz="0" w:space="0" w:color="auto"/>
      </w:divBdr>
      <w:divsChild>
        <w:div w:id="1379889839">
          <w:marLeft w:val="547"/>
          <w:marRight w:val="0"/>
          <w:marTop w:val="58"/>
          <w:marBottom w:val="0"/>
          <w:divBdr>
            <w:top w:val="none" w:sz="0" w:space="0" w:color="auto"/>
            <w:left w:val="none" w:sz="0" w:space="0" w:color="auto"/>
            <w:bottom w:val="none" w:sz="0" w:space="0" w:color="auto"/>
            <w:right w:val="none" w:sz="0" w:space="0" w:color="auto"/>
          </w:divBdr>
        </w:div>
      </w:divsChild>
    </w:div>
    <w:div w:id="1402634144">
      <w:bodyDiv w:val="1"/>
      <w:marLeft w:val="0"/>
      <w:marRight w:val="0"/>
      <w:marTop w:val="0"/>
      <w:marBottom w:val="0"/>
      <w:divBdr>
        <w:top w:val="none" w:sz="0" w:space="0" w:color="auto"/>
        <w:left w:val="none" w:sz="0" w:space="0" w:color="auto"/>
        <w:bottom w:val="none" w:sz="0" w:space="0" w:color="auto"/>
        <w:right w:val="none" w:sz="0" w:space="0" w:color="auto"/>
      </w:divBdr>
      <w:divsChild>
        <w:div w:id="379017522">
          <w:marLeft w:val="547"/>
          <w:marRight w:val="0"/>
          <w:marTop w:val="58"/>
          <w:marBottom w:val="0"/>
          <w:divBdr>
            <w:top w:val="none" w:sz="0" w:space="0" w:color="auto"/>
            <w:left w:val="none" w:sz="0" w:space="0" w:color="auto"/>
            <w:bottom w:val="none" w:sz="0" w:space="0" w:color="auto"/>
            <w:right w:val="none" w:sz="0" w:space="0" w:color="auto"/>
          </w:divBdr>
        </w:div>
        <w:div w:id="960919105">
          <w:marLeft w:val="547"/>
          <w:marRight w:val="0"/>
          <w:marTop w:val="58"/>
          <w:marBottom w:val="0"/>
          <w:divBdr>
            <w:top w:val="none" w:sz="0" w:space="0" w:color="auto"/>
            <w:left w:val="none" w:sz="0" w:space="0" w:color="auto"/>
            <w:bottom w:val="none" w:sz="0" w:space="0" w:color="auto"/>
            <w:right w:val="none" w:sz="0" w:space="0" w:color="auto"/>
          </w:divBdr>
        </w:div>
        <w:div w:id="553935001">
          <w:marLeft w:val="547"/>
          <w:marRight w:val="0"/>
          <w:marTop w:val="58"/>
          <w:marBottom w:val="0"/>
          <w:divBdr>
            <w:top w:val="none" w:sz="0" w:space="0" w:color="auto"/>
            <w:left w:val="none" w:sz="0" w:space="0" w:color="auto"/>
            <w:bottom w:val="none" w:sz="0" w:space="0" w:color="auto"/>
            <w:right w:val="none" w:sz="0" w:space="0" w:color="auto"/>
          </w:divBdr>
        </w:div>
        <w:div w:id="1266960394">
          <w:marLeft w:val="547"/>
          <w:marRight w:val="0"/>
          <w:marTop w:val="58"/>
          <w:marBottom w:val="0"/>
          <w:divBdr>
            <w:top w:val="none" w:sz="0" w:space="0" w:color="auto"/>
            <w:left w:val="none" w:sz="0" w:space="0" w:color="auto"/>
            <w:bottom w:val="none" w:sz="0" w:space="0" w:color="auto"/>
            <w:right w:val="none" w:sz="0" w:space="0" w:color="auto"/>
          </w:divBdr>
        </w:div>
      </w:divsChild>
    </w:div>
    <w:div w:id="1570381341">
      <w:bodyDiv w:val="1"/>
      <w:marLeft w:val="0"/>
      <w:marRight w:val="0"/>
      <w:marTop w:val="0"/>
      <w:marBottom w:val="0"/>
      <w:divBdr>
        <w:top w:val="none" w:sz="0" w:space="0" w:color="auto"/>
        <w:left w:val="none" w:sz="0" w:space="0" w:color="auto"/>
        <w:bottom w:val="none" w:sz="0" w:space="0" w:color="auto"/>
        <w:right w:val="none" w:sz="0" w:space="0" w:color="auto"/>
      </w:divBdr>
      <w:divsChild>
        <w:div w:id="2145853134">
          <w:marLeft w:val="547"/>
          <w:marRight w:val="0"/>
          <w:marTop w:val="58"/>
          <w:marBottom w:val="0"/>
          <w:divBdr>
            <w:top w:val="none" w:sz="0" w:space="0" w:color="auto"/>
            <w:left w:val="none" w:sz="0" w:space="0" w:color="auto"/>
            <w:bottom w:val="none" w:sz="0" w:space="0" w:color="auto"/>
            <w:right w:val="none" w:sz="0" w:space="0" w:color="auto"/>
          </w:divBdr>
        </w:div>
        <w:div w:id="674502133">
          <w:marLeft w:val="547"/>
          <w:marRight w:val="0"/>
          <w:marTop w:val="58"/>
          <w:marBottom w:val="0"/>
          <w:divBdr>
            <w:top w:val="none" w:sz="0" w:space="0" w:color="auto"/>
            <w:left w:val="none" w:sz="0" w:space="0" w:color="auto"/>
            <w:bottom w:val="none" w:sz="0" w:space="0" w:color="auto"/>
            <w:right w:val="none" w:sz="0" w:space="0" w:color="auto"/>
          </w:divBdr>
        </w:div>
        <w:div w:id="1894079710">
          <w:marLeft w:val="547"/>
          <w:marRight w:val="0"/>
          <w:marTop w:val="58"/>
          <w:marBottom w:val="0"/>
          <w:divBdr>
            <w:top w:val="none" w:sz="0" w:space="0" w:color="auto"/>
            <w:left w:val="none" w:sz="0" w:space="0" w:color="auto"/>
            <w:bottom w:val="none" w:sz="0" w:space="0" w:color="auto"/>
            <w:right w:val="none" w:sz="0" w:space="0" w:color="auto"/>
          </w:divBdr>
        </w:div>
        <w:div w:id="806237873">
          <w:marLeft w:val="547"/>
          <w:marRight w:val="0"/>
          <w:marTop w:val="58"/>
          <w:marBottom w:val="0"/>
          <w:divBdr>
            <w:top w:val="none" w:sz="0" w:space="0" w:color="auto"/>
            <w:left w:val="none" w:sz="0" w:space="0" w:color="auto"/>
            <w:bottom w:val="none" w:sz="0" w:space="0" w:color="auto"/>
            <w:right w:val="none" w:sz="0" w:space="0" w:color="auto"/>
          </w:divBdr>
        </w:div>
        <w:div w:id="1143616134">
          <w:marLeft w:val="547"/>
          <w:marRight w:val="0"/>
          <w:marTop w:val="58"/>
          <w:marBottom w:val="0"/>
          <w:divBdr>
            <w:top w:val="none" w:sz="0" w:space="0" w:color="auto"/>
            <w:left w:val="none" w:sz="0" w:space="0" w:color="auto"/>
            <w:bottom w:val="none" w:sz="0" w:space="0" w:color="auto"/>
            <w:right w:val="none" w:sz="0" w:space="0" w:color="auto"/>
          </w:divBdr>
        </w:div>
      </w:divsChild>
    </w:div>
    <w:div w:id="1616017154">
      <w:bodyDiv w:val="1"/>
      <w:marLeft w:val="0"/>
      <w:marRight w:val="0"/>
      <w:marTop w:val="0"/>
      <w:marBottom w:val="0"/>
      <w:divBdr>
        <w:top w:val="none" w:sz="0" w:space="0" w:color="auto"/>
        <w:left w:val="none" w:sz="0" w:space="0" w:color="auto"/>
        <w:bottom w:val="none" w:sz="0" w:space="0" w:color="auto"/>
        <w:right w:val="none" w:sz="0" w:space="0" w:color="auto"/>
      </w:divBdr>
      <w:divsChild>
        <w:div w:id="1016232955">
          <w:marLeft w:val="547"/>
          <w:marRight w:val="0"/>
          <w:marTop w:val="58"/>
          <w:marBottom w:val="0"/>
          <w:divBdr>
            <w:top w:val="none" w:sz="0" w:space="0" w:color="auto"/>
            <w:left w:val="none" w:sz="0" w:space="0" w:color="auto"/>
            <w:bottom w:val="none" w:sz="0" w:space="0" w:color="auto"/>
            <w:right w:val="none" w:sz="0" w:space="0" w:color="auto"/>
          </w:divBdr>
        </w:div>
        <w:div w:id="1389188910">
          <w:marLeft w:val="547"/>
          <w:marRight w:val="0"/>
          <w:marTop w:val="58"/>
          <w:marBottom w:val="0"/>
          <w:divBdr>
            <w:top w:val="none" w:sz="0" w:space="0" w:color="auto"/>
            <w:left w:val="none" w:sz="0" w:space="0" w:color="auto"/>
            <w:bottom w:val="none" w:sz="0" w:space="0" w:color="auto"/>
            <w:right w:val="none" w:sz="0" w:space="0" w:color="auto"/>
          </w:divBdr>
        </w:div>
        <w:div w:id="915557834">
          <w:marLeft w:val="547"/>
          <w:marRight w:val="0"/>
          <w:marTop w:val="58"/>
          <w:marBottom w:val="0"/>
          <w:divBdr>
            <w:top w:val="none" w:sz="0" w:space="0" w:color="auto"/>
            <w:left w:val="none" w:sz="0" w:space="0" w:color="auto"/>
            <w:bottom w:val="none" w:sz="0" w:space="0" w:color="auto"/>
            <w:right w:val="none" w:sz="0" w:space="0" w:color="auto"/>
          </w:divBdr>
        </w:div>
        <w:div w:id="803305776">
          <w:marLeft w:val="547"/>
          <w:marRight w:val="0"/>
          <w:marTop w:val="58"/>
          <w:marBottom w:val="0"/>
          <w:divBdr>
            <w:top w:val="none" w:sz="0" w:space="0" w:color="auto"/>
            <w:left w:val="none" w:sz="0" w:space="0" w:color="auto"/>
            <w:bottom w:val="none" w:sz="0" w:space="0" w:color="auto"/>
            <w:right w:val="none" w:sz="0" w:space="0" w:color="auto"/>
          </w:divBdr>
        </w:div>
      </w:divsChild>
    </w:div>
    <w:div w:id="1646200860">
      <w:bodyDiv w:val="1"/>
      <w:marLeft w:val="0"/>
      <w:marRight w:val="0"/>
      <w:marTop w:val="0"/>
      <w:marBottom w:val="0"/>
      <w:divBdr>
        <w:top w:val="none" w:sz="0" w:space="0" w:color="auto"/>
        <w:left w:val="none" w:sz="0" w:space="0" w:color="auto"/>
        <w:bottom w:val="none" w:sz="0" w:space="0" w:color="auto"/>
        <w:right w:val="none" w:sz="0" w:space="0" w:color="auto"/>
      </w:divBdr>
      <w:divsChild>
        <w:div w:id="1658462378">
          <w:marLeft w:val="547"/>
          <w:marRight w:val="0"/>
          <w:marTop w:val="58"/>
          <w:marBottom w:val="0"/>
          <w:divBdr>
            <w:top w:val="none" w:sz="0" w:space="0" w:color="auto"/>
            <w:left w:val="none" w:sz="0" w:space="0" w:color="auto"/>
            <w:bottom w:val="none" w:sz="0" w:space="0" w:color="auto"/>
            <w:right w:val="none" w:sz="0" w:space="0" w:color="auto"/>
          </w:divBdr>
        </w:div>
        <w:div w:id="2121760576">
          <w:marLeft w:val="547"/>
          <w:marRight w:val="0"/>
          <w:marTop w:val="58"/>
          <w:marBottom w:val="0"/>
          <w:divBdr>
            <w:top w:val="none" w:sz="0" w:space="0" w:color="auto"/>
            <w:left w:val="none" w:sz="0" w:space="0" w:color="auto"/>
            <w:bottom w:val="none" w:sz="0" w:space="0" w:color="auto"/>
            <w:right w:val="none" w:sz="0" w:space="0" w:color="auto"/>
          </w:divBdr>
        </w:div>
      </w:divsChild>
    </w:div>
    <w:div w:id="1917207447">
      <w:bodyDiv w:val="1"/>
      <w:marLeft w:val="0"/>
      <w:marRight w:val="0"/>
      <w:marTop w:val="0"/>
      <w:marBottom w:val="0"/>
      <w:divBdr>
        <w:top w:val="none" w:sz="0" w:space="0" w:color="auto"/>
        <w:left w:val="none" w:sz="0" w:space="0" w:color="auto"/>
        <w:bottom w:val="none" w:sz="0" w:space="0" w:color="auto"/>
        <w:right w:val="none" w:sz="0" w:space="0" w:color="auto"/>
      </w:divBdr>
      <w:divsChild>
        <w:div w:id="1186215734">
          <w:marLeft w:val="547"/>
          <w:marRight w:val="0"/>
          <w:marTop w:val="58"/>
          <w:marBottom w:val="0"/>
          <w:divBdr>
            <w:top w:val="none" w:sz="0" w:space="0" w:color="auto"/>
            <w:left w:val="none" w:sz="0" w:space="0" w:color="auto"/>
            <w:bottom w:val="none" w:sz="0" w:space="0" w:color="auto"/>
            <w:right w:val="none" w:sz="0" w:space="0" w:color="auto"/>
          </w:divBdr>
        </w:div>
        <w:div w:id="697121029">
          <w:marLeft w:val="547"/>
          <w:marRight w:val="0"/>
          <w:marTop w:val="58"/>
          <w:marBottom w:val="0"/>
          <w:divBdr>
            <w:top w:val="none" w:sz="0" w:space="0" w:color="auto"/>
            <w:left w:val="none" w:sz="0" w:space="0" w:color="auto"/>
            <w:bottom w:val="none" w:sz="0" w:space="0" w:color="auto"/>
            <w:right w:val="none" w:sz="0" w:space="0" w:color="auto"/>
          </w:divBdr>
        </w:div>
        <w:div w:id="136071981">
          <w:marLeft w:val="547"/>
          <w:marRight w:val="0"/>
          <w:marTop w:val="58"/>
          <w:marBottom w:val="0"/>
          <w:divBdr>
            <w:top w:val="none" w:sz="0" w:space="0" w:color="auto"/>
            <w:left w:val="none" w:sz="0" w:space="0" w:color="auto"/>
            <w:bottom w:val="none" w:sz="0" w:space="0" w:color="auto"/>
            <w:right w:val="none" w:sz="0" w:space="0" w:color="auto"/>
          </w:divBdr>
        </w:div>
        <w:div w:id="124591487">
          <w:marLeft w:val="547"/>
          <w:marRight w:val="0"/>
          <w:marTop w:val="58"/>
          <w:marBottom w:val="0"/>
          <w:divBdr>
            <w:top w:val="none" w:sz="0" w:space="0" w:color="auto"/>
            <w:left w:val="none" w:sz="0" w:space="0" w:color="auto"/>
            <w:bottom w:val="none" w:sz="0" w:space="0" w:color="auto"/>
            <w:right w:val="none" w:sz="0" w:space="0" w:color="auto"/>
          </w:divBdr>
        </w:div>
        <w:div w:id="999848746">
          <w:marLeft w:val="547"/>
          <w:marRight w:val="0"/>
          <w:marTop w:val="58"/>
          <w:marBottom w:val="0"/>
          <w:divBdr>
            <w:top w:val="none" w:sz="0" w:space="0" w:color="auto"/>
            <w:left w:val="none" w:sz="0" w:space="0" w:color="auto"/>
            <w:bottom w:val="none" w:sz="0" w:space="0" w:color="auto"/>
            <w:right w:val="none" w:sz="0" w:space="0" w:color="auto"/>
          </w:divBdr>
        </w:div>
        <w:div w:id="1626308448">
          <w:marLeft w:val="547"/>
          <w:marRight w:val="0"/>
          <w:marTop w:val="58"/>
          <w:marBottom w:val="0"/>
          <w:divBdr>
            <w:top w:val="none" w:sz="0" w:space="0" w:color="auto"/>
            <w:left w:val="none" w:sz="0" w:space="0" w:color="auto"/>
            <w:bottom w:val="none" w:sz="0" w:space="0" w:color="auto"/>
            <w:right w:val="none" w:sz="0" w:space="0" w:color="auto"/>
          </w:divBdr>
        </w:div>
        <w:div w:id="776947420">
          <w:marLeft w:val="547"/>
          <w:marRight w:val="0"/>
          <w:marTop w:val="58"/>
          <w:marBottom w:val="0"/>
          <w:divBdr>
            <w:top w:val="none" w:sz="0" w:space="0" w:color="auto"/>
            <w:left w:val="none" w:sz="0" w:space="0" w:color="auto"/>
            <w:bottom w:val="none" w:sz="0" w:space="0" w:color="auto"/>
            <w:right w:val="none" w:sz="0" w:space="0" w:color="auto"/>
          </w:divBdr>
        </w:div>
      </w:divsChild>
    </w:div>
    <w:div w:id="1919049544">
      <w:bodyDiv w:val="1"/>
      <w:marLeft w:val="0"/>
      <w:marRight w:val="0"/>
      <w:marTop w:val="0"/>
      <w:marBottom w:val="0"/>
      <w:divBdr>
        <w:top w:val="none" w:sz="0" w:space="0" w:color="auto"/>
        <w:left w:val="none" w:sz="0" w:space="0" w:color="auto"/>
        <w:bottom w:val="none" w:sz="0" w:space="0" w:color="auto"/>
        <w:right w:val="none" w:sz="0" w:space="0" w:color="auto"/>
      </w:divBdr>
      <w:divsChild>
        <w:div w:id="1108738308">
          <w:marLeft w:val="547"/>
          <w:marRight w:val="0"/>
          <w:marTop w:val="154"/>
          <w:marBottom w:val="0"/>
          <w:divBdr>
            <w:top w:val="none" w:sz="0" w:space="0" w:color="auto"/>
            <w:left w:val="none" w:sz="0" w:space="0" w:color="auto"/>
            <w:bottom w:val="none" w:sz="0" w:space="0" w:color="auto"/>
            <w:right w:val="none" w:sz="0" w:space="0" w:color="auto"/>
          </w:divBdr>
        </w:div>
        <w:div w:id="1640261840">
          <w:marLeft w:val="547"/>
          <w:marRight w:val="0"/>
          <w:marTop w:val="154"/>
          <w:marBottom w:val="0"/>
          <w:divBdr>
            <w:top w:val="none" w:sz="0" w:space="0" w:color="auto"/>
            <w:left w:val="none" w:sz="0" w:space="0" w:color="auto"/>
            <w:bottom w:val="none" w:sz="0" w:space="0" w:color="auto"/>
            <w:right w:val="none" w:sz="0" w:space="0" w:color="auto"/>
          </w:divBdr>
        </w:div>
        <w:div w:id="605311811">
          <w:marLeft w:val="547"/>
          <w:marRight w:val="0"/>
          <w:marTop w:val="154"/>
          <w:marBottom w:val="0"/>
          <w:divBdr>
            <w:top w:val="none" w:sz="0" w:space="0" w:color="auto"/>
            <w:left w:val="none" w:sz="0" w:space="0" w:color="auto"/>
            <w:bottom w:val="none" w:sz="0" w:space="0" w:color="auto"/>
            <w:right w:val="none" w:sz="0" w:space="0" w:color="auto"/>
          </w:divBdr>
        </w:div>
        <w:div w:id="2131432131">
          <w:marLeft w:val="547"/>
          <w:marRight w:val="0"/>
          <w:marTop w:val="154"/>
          <w:marBottom w:val="0"/>
          <w:divBdr>
            <w:top w:val="none" w:sz="0" w:space="0" w:color="auto"/>
            <w:left w:val="none" w:sz="0" w:space="0" w:color="auto"/>
            <w:bottom w:val="none" w:sz="0" w:space="0" w:color="auto"/>
            <w:right w:val="none" w:sz="0" w:space="0" w:color="auto"/>
          </w:divBdr>
        </w:div>
        <w:div w:id="2002152939">
          <w:marLeft w:val="547"/>
          <w:marRight w:val="0"/>
          <w:marTop w:val="154"/>
          <w:marBottom w:val="0"/>
          <w:divBdr>
            <w:top w:val="none" w:sz="0" w:space="0" w:color="auto"/>
            <w:left w:val="none" w:sz="0" w:space="0" w:color="auto"/>
            <w:bottom w:val="none" w:sz="0" w:space="0" w:color="auto"/>
            <w:right w:val="none" w:sz="0" w:space="0" w:color="auto"/>
          </w:divBdr>
        </w:div>
        <w:div w:id="835652391">
          <w:marLeft w:val="547"/>
          <w:marRight w:val="0"/>
          <w:marTop w:val="154"/>
          <w:marBottom w:val="0"/>
          <w:divBdr>
            <w:top w:val="none" w:sz="0" w:space="0" w:color="auto"/>
            <w:left w:val="none" w:sz="0" w:space="0" w:color="auto"/>
            <w:bottom w:val="none" w:sz="0" w:space="0" w:color="auto"/>
            <w:right w:val="none" w:sz="0" w:space="0" w:color="auto"/>
          </w:divBdr>
        </w:div>
      </w:divsChild>
    </w:div>
    <w:div w:id="1972325402">
      <w:bodyDiv w:val="1"/>
      <w:marLeft w:val="0"/>
      <w:marRight w:val="0"/>
      <w:marTop w:val="0"/>
      <w:marBottom w:val="0"/>
      <w:divBdr>
        <w:top w:val="none" w:sz="0" w:space="0" w:color="auto"/>
        <w:left w:val="none" w:sz="0" w:space="0" w:color="auto"/>
        <w:bottom w:val="none" w:sz="0" w:space="0" w:color="auto"/>
        <w:right w:val="none" w:sz="0" w:space="0" w:color="auto"/>
      </w:divBdr>
      <w:divsChild>
        <w:div w:id="1421871871">
          <w:marLeft w:val="547"/>
          <w:marRight w:val="0"/>
          <w:marTop w:val="58"/>
          <w:marBottom w:val="0"/>
          <w:divBdr>
            <w:top w:val="none" w:sz="0" w:space="0" w:color="auto"/>
            <w:left w:val="none" w:sz="0" w:space="0" w:color="auto"/>
            <w:bottom w:val="none" w:sz="0" w:space="0" w:color="auto"/>
            <w:right w:val="none" w:sz="0" w:space="0" w:color="auto"/>
          </w:divBdr>
        </w:div>
        <w:div w:id="1316833188">
          <w:marLeft w:val="547"/>
          <w:marRight w:val="0"/>
          <w:marTop w:val="58"/>
          <w:marBottom w:val="0"/>
          <w:divBdr>
            <w:top w:val="none" w:sz="0" w:space="0" w:color="auto"/>
            <w:left w:val="none" w:sz="0" w:space="0" w:color="auto"/>
            <w:bottom w:val="none" w:sz="0" w:space="0" w:color="auto"/>
            <w:right w:val="none" w:sz="0" w:space="0" w:color="auto"/>
          </w:divBdr>
        </w:div>
        <w:div w:id="49967375">
          <w:marLeft w:val="547"/>
          <w:marRight w:val="0"/>
          <w:marTop w:val="58"/>
          <w:marBottom w:val="0"/>
          <w:divBdr>
            <w:top w:val="none" w:sz="0" w:space="0" w:color="auto"/>
            <w:left w:val="none" w:sz="0" w:space="0" w:color="auto"/>
            <w:bottom w:val="none" w:sz="0" w:space="0" w:color="auto"/>
            <w:right w:val="none" w:sz="0" w:space="0" w:color="auto"/>
          </w:divBdr>
        </w:div>
        <w:div w:id="1631521582">
          <w:marLeft w:val="547"/>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889A9-0A71-4309-8288-6E735677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5991</Words>
  <Characters>34149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Cornelia Shikongo</dc:creator>
  <cp:lastModifiedBy>Cornelia Shikongo</cp:lastModifiedBy>
  <cp:revision>2</cp:revision>
  <cp:lastPrinted>2021-07-06T09:31:00Z</cp:lastPrinted>
  <dcterms:created xsi:type="dcterms:W3CDTF">2024-06-21T07:19:00Z</dcterms:created>
  <dcterms:modified xsi:type="dcterms:W3CDTF">2024-06-21T07:19:00Z</dcterms:modified>
</cp:coreProperties>
</file>